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AF4ED" w14:textId="09067868" w:rsidR="003767EC" w:rsidRDefault="009B05F3" w:rsidP="00887A27">
      <w:pPr>
        <w:rPr>
          <w:sz w:val="28"/>
          <w:szCs w:val="28"/>
          <w:lang w:val="en-GB"/>
        </w:rPr>
      </w:pP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p>
    <w:p w14:paraId="5845E201" w14:textId="0BFC315C" w:rsidR="00644578" w:rsidRDefault="00644578" w:rsidP="00887A27">
      <w:pPr>
        <w:rPr>
          <w:sz w:val="28"/>
          <w:szCs w:val="28"/>
          <w:lang w:val="en-GB"/>
        </w:rPr>
      </w:pPr>
    </w:p>
    <w:p w14:paraId="64FE4699" w14:textId="09E753EC" w:rsidR="00644578" w:rsidRDefault="00644578" w:rsidP="00887A27">
      <w:pPr>
        <w:rPr>
          <w:sz w:val="28"/>
          <w:szCs w:val="28"/>
          <w:lang w:val="en-GB"/>
        </w:rPr>
      </w:pPr>
    </w:p>
    <w:p w14:paraId="0A8B2D46" w14:textId="1854942C" w:rsidR="00644578" w:rsidRDefault="00644578" w:rsidP="00887A27">
      <w:pPr>
        <w:rPr>
          <w:sz w:val="28"/>
          <w:szCs w:val="28"/>
          <w:lang w:val="en-GB"/>
        </w:rPr>
      </w:pPr>
    </w:p>
    <w:p w14:paraId="7FC5293B" w14:textId="49CBC70D" w:rsidR="00644578" w:rsidRPr="00644578" w:rsidRDefault="00644578" w:rsidP="00644578">
      <w:pPr>
        <w:jc w:val="center"/>
        <w:rPr>
          <w:b/>
          <w:bCs/>
          <w:sz w:val="48"/>
          <w:szCs w:val="48"/>
          <w:lang w:val="en-GB"/>
        </w:rPr>
      </w:pPr>
    </w:p>
    <w:p w14:paraId="404C28DB" w14:textId="5FF14053" w:rsidR="00E222D3" w:rsidRDefault="00E222D3" w:rsidP="00644578">
      <w:pPr>
        <w:jc w:val="center"/>
        <w:rPr>
          <w:b/>
          <w:bCs/>
          <w:sz w:val="72"/>
          <w:szCs w:val="72"/>
          <w:lang w:val="en-GB"/>
        </w:rPr>
      </w:pPr>
    </w:p>
    <w:p w14:paraId="453D9EBF" w14:textId="67FFE31F" w:rsidR="00501F1B" w:rsidRDefault="00501F1B" w:rsidP="00644578">
      <w:pPr>
        <w:jc w:val="center"/>
        <w:rPr>
          <w:b/>
          <w:bCs/>
          <w:sz w:val="72"/>
          <w:szCs w:val="72"/>
          <w:lang w:val="en-GB"/>
        </w:rPr>
      </w:pPr>
    </w:p>
    <w:p w14:paraId="5EB8FF04" w14:textId="77777777" w:rsidR="00501F1B" w:rsidRPr="00E222D3" w:rsidRDefault="00501F1B" w:rsidP="00644578">
      <w:pPr>
        <w:jc w:val="center"/>
        <w:rPr>
          <w:b/>
          <w:bCs/>
          <w:sz w:val="72"/>
          <w:szCs w:val="72"/>
          <w:lang w:val="en-GB"/>
        </w:rPr>
      </w:pPr>
    </w:p>
    <w:p w14:paraId="288283C0" w14:textId="1C62A215" w:rsidR="00501F1B" w:rsidRPr="00CD7090" w:rsidRDefault="00013DED" w:rsidP="00501F1B">
      <w:pPr>
        <w:jc w:val="center"/>
        <w:rPr>
          <w:rFonts w:cstheme="majorHAnsi"/>
          <w:b/>
          <w:bCs/>
          <w:sz w:val="44"/>
          <w:szCs w:val="44"/>
          <w:lang w:val="en-GB"/>
        </w:rPr>
      </w:pPr>
      <w:r w:rsidRPr="00CD7090">
        <w:rPr>
          <w:rFonts w:cstheme="majorHAnsi"/>
          <w:b/>
          <w:bCs/>
          <w:sz w:val="44"/>
          <w:szCs w:val="44"/>
          <w:lang w:val="en-GB"/>
        </w:rPr>
        <w:t>UCAS ADVERSE WEATHER PLAN</w:t>
      </w:r>
    </w:p>
    <w:p w14:paraId="29A01910" w14:textId="61F453E3" w:rsidR="00644578" w:rsidRPr="00CD7090" w:rsidRDefault="00644578" w:rsidP="00644578">
      <w:pPr>
        <w:jc w:val="center"/>
        <w:rPr>
          <w:rFonts w:cstheme="majorHAnsi"/>
          <w:b/>
          <w:bCs/>
          <w:sz w:val="44"/>
          <w:szCs w:val="44"/>
          <w:lang w:val="en-GB"/>
        </w:rPr>
      </w:pPr>
    </w:p>
    <w:p w14:paraId="2D287F25" w14:textId="06426B89" w:rsidR="00E222D3" w:rsidRPr="00CD7090" w:rsidRDefault="00E222D3" w:rsidP="00644578">
      <w:pPr>
        <w:jc w:val="center"/>
        <w:rPr>
          <w:rFonts w:cstheme="majorHAnsi"/>
          <w:b/>
          <w:bCs/>
          <w:sz w:val="44"/>
          <w:szCs w:val="44"/>
          <w:lang w:val="en-GB"/>
        </w:rPr>
      </w:pPr>
    </w:p>
    <w:p w14:paraId="3D241E4B" w14:textId="2DAAED94" w:rsidR="00E222D3" w:rsidRPr="00CD7090" w:rsidRDefault="00E222D3" w:rsidP="00644578">
      <w:pPr>
        <w:jc w:val="center"/>
        <w:rPr>
          <w:rFonts w:cstheme="majorHAnsi"/>
          <w:b/>
          <w:bCs/>
          <w:sz w:val="44"/>
          <w:szCs w:val="44"/>
          <w:lang w:val="en-GB"/>
        </w:rPr>
      </w:pPr>
    </w:p>
    <w:p w14:paraId="1898A203" w14:textId="77777777" w:rsidR="00E222D3" w:rsidRPr="00CD7090" w:rsidRDefault="00E222D3" w:rsidP="00644578">
      <w:pPr>
        <w:jc w:val="center"/>
        <w:rPr>
          <w:rFonts w:cstheme="majorHAnsi"/>
          <w:b/>
          <w:bCs/>
          <w:sz w:val="44"/>
          <w:szCs w:val="44"/>
          <w:lang w:val="en-GB"/>
        </w:rPr>
      </w:pPr>
    </w:p>
    <w:p w14:paraId="431194D8" w14:textId="27ED7184" w:rsidR="00E222D3" w:rsidRPr="00CD7090" w:rsidRDefault="00E222D3" w:rsidP="00644578">
      <w:pPr>
        <w:jc w:val="center"/>
        <w:rPr>
          <w:rFonts w:cstheme="majorHAnsi"/>
          <w:b/>
          <w:bCs/>
          <w:sz w:val="44"/>
          <w:szCs w:val="44"/>
          <w:lang w:val="en-GB"/>
        </w:rPr>
      </w:pPr>
      <w:r w:rsidRPr="00CD7090">
        <w:rPr>
          <w:rFonts w:cstheme="majorHAnsi"/>
          <w:b/>
          <w:bCs/>
          <w:sz w:val="44"/>
          <w:szCs w:val="44"/>
          <w:lang w:val="en-GB"/>
        </w:rPr>
        <w:t xml:space="preserve">Updated </w:t>
      </w:r>
      <w:r w:rsidR="00013DED" w:rsidRPr="00CD7090">
        <w:rPr>
          <w:rFonts w:cstheme="majorHAnsi"/>
          <w:b/>
          <w:bCs/>
          <w:sz w:val="44"/>
          <w:szCs w:val="44"/>
          <w:lang w:val="en-GB"/>
        </w:rPr>
        <w:t>February</w:t>
      </w:r>
      <w:r w:rsidRPr="00CD7090">
        <w:rPr>
          <w:rFonts w:cstheme="majorHAnsi"/>
          <w:b/>
          <w:bCs/>
          <w:sz w:val="44"/>
          <w:szCs w:val="44"/>
          <w:lang w:val="en-GB"/>
        </w:rPr>
        <w:t xml:space="preserve"> 20</w:t>
      </w:r>
      <w:r w:rsidR="00013DED" w:rsidRPr="00CD7090">
        <w:rPr>
          <w:rFonts w:cstheme="majorHAnsi"/>
          <w:b/>
          <w:bCs/>
          <w:sz w:val="44"/>
          <w:szCs w:val="44"/>
          <w:lang w:val="en-GB"/>
        </w:rPr>
        <w:t>20</w:t>
      </w:r>
    </w:p>
    <w:p w14:paraId="7F6B9B96" w14:textId="5E3CB829" w:rsidR="00E222D3" w:rsidRPr="00FD70E9" w:rsidRDefault="00E222D3" w:rsidP="00644578">
      <w:pPr>
        <w:jc w:val="center"/>
        <w:rPr>
          <w:rFonts w:cstheme="majorHAnsi"/>
          <w:b/>
          <w:bCs/>
          <w:sz w:val="20"/>
          <w:szCs w:val="20"/>
          <w:lang w:val="en-GB"/>
        </w:rPr>
      </w:pPr>
    </w:p>
    <w:p w14:paraId="5A71E1AC" w14:textId="77777777" w:rsidR="00E222D3" w:rsidRPr="00FD70E9" w:rsidRDefault="00E222D3" w:rsidP="00644578">
      <w:pPr>
        <w:jc w:val="center"/>
        <w:rPr>
          <w:rFonts w:cstheme="majorHAnsi"/>
          <w:b/>
          <w:bCs/>
          <w:sz w:val="20"/>
          <w:szCs w:val="20"/>
          <w:lang w:val="en-GB"/>
        </w:rPr>
      </w:pPr>
    </w:p>
    <w:p w14:paraId="2BAB1A95" w14:textId="77777777" w:rsidR="00644578" w:rsidRPr="00FD70E9" w:rsidRDefault="00644578" w:rsidP="00887A27">
      <w:pPr>
        <w:rPr>
          <w:rFonts w:cstheme="majorHAnsi"/>
          <w:b/>
          <w:color w:val="4472C4" w:themeColor="accent1"/>
          <w:sz w:val="20"/>
          <w:szCs w:val="20"/>
          <w:lang w:val="en-GB"/>
        </w:rPr>
      </w:pPr>
    </w:p>
    <w:p w14:paraId="308FC602" w14:textId="5B28A773" w:rsidR="00644578" w:rsidRPr="00FD70E9" w:rsidRDefault="00644578" w:rsidP="00887A27">
      <w:pPr>
        <w:rPr>
          <w:rFonts w:cstheme="majorHAnsi"/>
          <w:b/>
          <w:color w:val="4472C4" w:themeColor="accent1"/>
          <w:sz w:val="20"/>
          <w:szCs w:val="20"/>
          <w:lang w:val="en-GB"/>
        </w:rPr>
      </w:pPr>
    </w:p>
    <w:p w14:paraId="41ACC018" w14:textId="1B521FFA" w:rsidR="00013DED" w:rsidRPr="00FD70E9" w:rsidRDefault="00013DED" w:rsidP="00887A27">
      <w:pPr>
        <w:rPr>
          <w:rFonts w:cstheme="majorHAnsi"/>
          <w:b/>
          <w:color w:val="4472C4" w:themeColor="accent1"/>
          <w:sz w:val="20"/>
          <w:szCs w:val="20"/>
          <w:lang w:val="en-GB"/>
        </w:rPr>
      </w:pPr>
    </w:p>
    <w:p w14:paraId="38A189B2" w14:textId="08EF18A4" w:rsidR="00013DED" w:rsidRDefault="00013DED" w:rsidP="00887A27">
      <w:pPr>
        <w:rPr>
          <w:rFonts w:cstheme="majorHAnsi"/>
          <w:b/>
          <w:color w:val="4472C4" w:themeColor="accent1"/>
          <w:sz w:val="20"/>
          <w:szCs w:val="20"/>
          <w:lang w:val="en-GB"/>
        </w:rPr>
      </w:pPr>
    </w:p>
    <w:p w14:paraId="579107BF" w14:textId="77777777" w:rsidR="00CD7090" w:rsidRPr="00FD70E9" w:rsidRDefault="00CD7090" w:rsidP="00887A27">
      <w:pPr>
        <w:rPr>
          <w:rFonts w:cstheme="majorHAnsi"/>
          <w:b/>
          <w:color w:val="4472C4" w:themeColor="accent1"/>
          <w:sz w:val="20"/>
          <w:szCs w:val="20"/>
          <w:lang w:val="en-GB"/>
        </w:rPr>
      </w:pPr>
    </w:p>
    <w:p w14:paraId="44373E1B" w14:textId="16567AF0" w:rsidR="00013DED" w:rsidRPr="00FD70E9" w:rsidRDefault="00013DED" w:rsidP="00887A27">
      <w:pPr>
        <w:rPr>
          <w:rFonts w:cstheme="majorHAnsi"/>
          <w:b/>
          <w:color w:val="4472C4" w:themeColor="accent1"/>
          <w:sz w:val="20"/>
          <w:szCs w:val="20"/>
          <w:lang w:val="en-GB"/>
        </w:rPr>
      </w:pPr>
    </w:p>
    <w:p w14:paraId="0EB6F699" w14:textId="71E2FEC1" w:rsidR="00013DED" w:rsidRDefault="00013DED" w:rsidP="00887A27">
      <w:pPr>
        <w:rPr>
          <w:rFonts w:cstheme="majorHAnsi"/>
          <w:b/>
          <w:color w:val="4472C4" w:themeColor="accent1"/>
          <w:sz w:val="20"/>
          <w:szCs w:val="20"/>
          <w:lang w:val="en-GB"/>
        </w:rPr>
      </w:pPr>
    </w:p>
    <w:p w14:paraId="2C54202F" w14:textId="32637E78" w:rsidR="00CD7090" w:rsidRDefault="00CD7090" w:rsidP="00887A27">
      <w:pPr>
        <w:rPr>
          <w:rFonts w:cstheme="majorHAnsi"/>
          <w:b/>
          <w:color w:val="4472C4" w:themeColor="accent1"/>
          <w:sz w:val="20"/>
          <w:szCs w:val="20"/>
          <w:lang w:val="en-GB"/>
        </w:rPr>
      </w:pPr>
    </w:p>
    <w:p w14:paraId="2DF7A1CE" w14:textId="10071802" w:rsidR="00CD7090" w:rsidRDefault="00CD7090" w:rsidP="00887A27">
      <w:pPr>
        <w:rPr>
          <w:rFonts w:cstheme="majorHAnsi"/>
          <w:b/>
          <w:color w:val="4472C4" w:themeColor="accent1"/>
          <w:sz w:val="20"/>
          <w:szCs w:val="20"/>
          <w:lang w:val="en-GB"/>
        </w:rPr>
      </w:pPr>
    </w:p>
    <w:p w14:paraId="7B30B2BB" w14:textId="16459E02" w:rsidR="00CD7090" w:rsidRDefault="00CD7090" w:rsidP="00887A27">
      <w:pPr>
        <w:rPr>
          <w:rFonts w:cstheme="majorHAnsi"/>
          <w:b/>
          <w:color w:val="4472C4" w:themeColor="accent1"/>
          <w:sz w:val="20"/>
          <w:szCs w:val="20"/>
          <w:lang w:val="en-GB"/>
        </w:rPr>
      </w:pPr>
    </w:p>
    <w:p w14:paraId="07CB5FC3" w14:textId="202575B0" w:rsidR="00CD7090" w:rsidRDefault="00CD7090" w:rsidP="00887A27">
      <w:pPr>
        <w:rPr>
          <w:rFonts w:cstheme="majorHAnsi"/>
          <w:b/>
          <w:color w:val="4472C4" w:themeColor="accent1"/>
          <w:sz w:val="20"/>
          <w:szCs w:val="20"/>
          <w:lang w:val="en-GB"/>
        </w:rPr>
      </w:pPr>
    </w:p>
    <w:p w14:paraId="58209D1B" w14:textId="7637E92D" w:rsidR="00CD7090" w:rsidRDefault="00CD7090" w:rsidP="00887A27">
      <w:pPr>
        <w:rPr>
          <w:rFonts w:cstheme="majorHAnsi"/>
          <w:b/>
          <w:color w:val="4472C4" w:themeColor="accent1"/>
          <w:sz w:val="20"/>
          <w:szCs w:val="20"/>
          <w:lang w:val="en-GB"/>
        </w:rPr>
      </w:pPr>
    </w:p>
    <w:p w14:paraId="59F9516B" w14:textId="4CB54944" w:rsidR="00CD7090" w:rsidRDefault="00CD7090" w:rsidP="00887A27">
      <w:pPr>
        <w:rPr>
          <w:rFonts w:cstheme="majorHAnsi"/>
          <w:b/>
          <w:color w:val="4472C4" w:themeColor="accent1"/>
          <w:sz w:val="20"/>
          <w:szCs w:val="20"/>
          <w:lang w:val="en-GB"/>
        </w:rPr>
      </w:pPr>
    </w:p>
    <w:p w14:paraId="61C895E9" w14:textId="672BEE2C" w:rsidR="00CD7090" w:rsidRDefault="00CD7090" w:rsidP="00887A27">
      <w:pPr>
        <w:rPr>
          <w:rFonts w:cstheme="majorHAnsi"/>
          <w:b/>
          <w:color w:val="4472C4" w:themeColor="accent1"/>
          <w:sz w:val="20"/>
          <w:szCs w:val="20"/>
          <w:lang w:val="en-GB"/>
        </w:rPr>
      </w:pPr>
    </w:p>
    <w:p w14:paraId="1B5D08B8" w14:textId="5B24428C" w:rsidR="00CD7090" w:rsidRDefault="00CD7090" w:rsidP="00887A27">
      <w:pPr>
        <w:rPr>
          <w:rFonts w:cstheme="majorHAnsi"/>
          <w:b/>
          <w:color w:val="4472C4" w:themeColor="accent1"/>
          <w:sz w:val="20"/>
          <w:szCs w:val="20"/>
          <w:lang w:val="en-GB"/>
        </w:rPr>
      </w:pPr>
    </w:p>
    <w:p w14:paraId="1919EE8C" w14:textId="12E123BD" w:rsidR="00CD7090" w:rsidRDefault="00CD7090" w:rsidP="00887A27">
      <w:pPr>
        <w:rPr>
          <w:rFonts w:cstheme="majorHAnsi"/>
          <w:b/>
          <w:color w:val="4472C4" w:themeColor="accent1"/>
          <w:sz w:val="20"/>
          <w:szCs w:val="20"/>
          <w:lang w:val="en-GB"/>
        </w:rPr>
      </w:pPr>
    </w:p>
    <w:p w14:paraId="227DA2AD" w14:textId="77777777" w:rsidR="00135A4C" w:rsidRDefault="00135A4C" w:rsidP="00887A27">
      <w:pPr>
        <w:rPr>
          <w:rFonts w:cstheme="majorHAnsi"/>
          <w:b/>
          <w:color w:val="4472C4" w:themeColor="accent1"/>
          <w:sz w:val="20"/>
          <w:szCs w:val="20"/>
          <w:lang w:val="en-GB"/>
        </w:rPr>
      </w:pPr>
    </w:p>
    <w:p w14:paraId="5B4F022C" w14:textId="7C44690D" w:rsidR="00135A4C" w:rsidRPr="00597493" w:rsidRDefault="00597493" w:rsidP="00932C02">
      <w:pPr>
        <w:rPr>
          <w:rFonts w:cstheme="majorHAnsi"/>
          <w:b/>
          <w:bCs/>
          <w:u w:val="single"/>
          <w:lang w:val="en-GB"/>
        </w:rPr>
      </w:pPr>
      <w:r w:rsidRPr="00597493">
        <w:rPr>
          <w:rFonts w:cstheme="majorHAnsi"/>
          <w:b/>
          <w:bCs/>
          <w:u w:val="single"/>
          <w:lang w:val="en-GB"/>
        </w:rPr>
        <w:lastRenderedPageBreak/>
        <w:t xml:space="preserve">Contents </w:t>
      </w:r>
    </w:p>
    <w:p w14:paraId="677F093D" w14:textId="6289DD60" w:rsidR="00597493" w:rsidRPr="00597493" w:rsidRDefault="00597493" w:rsidP="00597493">
      <w:pPr>
        <w:rPr>
          <w:rFonts w:cstheme="majorHAnsi"/>
          <w:lang w:val="en-GB"/>
        </w:rPr>
      </w:pPr>
    </w:p>
    <w:p w14:paraId="496D87C9" w14:textId="5AB69139" w:rsidR="00597493" w:rsidRPr="00597493" w:rsidRDefault="00597493" w:rsidP="00597493">
      <w:pPr>
        <w:pStyle w:val="ListParagraph"/>
        <w:numPr>
          <w:ilvl w:val="0"/>
          <w:numId w:val="30"/>
        </w:numPr>
        <w:rPr>
          <w:rFonts w:cstheme="majorHAnsi"/>
          <w:sz w:val="22"/>
          <w:szCs w:val="22"/>
          <w:lang w:val="en-GB"/>
        </w:rPr>
      </w:pPr>
      <w:r w:rsidRPr="00597493">
        <w:rPr>
          <w:rFonts w:cstheme="majorHAnsi"/>
          <w:sz w:val="22"/>
          <w:szCs w:val="22"/>
          <w:lang w:val="en-GB"/>
        </w:rPr>
        <w:t xml:space="preserve">P 3 </w:t>
      </w:r>
      <w:r w:rsidRPr="00597493">
        <w:rPr>
          <w:rFonts w:cstheme="majorHAnsi"/>
          <w:sz w:val="22"/>
          <w:szCs w:val="22"/>
          <w:lang w:val="en-GB"/>
        </w:rPr>
        <w:tab/>
        <w:t xml:space="preserve">Play Book for use by the Events Team </w:t>
      </w:r>
    </w:p>
    <w:p w14:paraId="509945C8" w14:textId="25303F5E" w:rsidR="00597493" w:rsidRPr="00597493" w:rsidRDefault="00597493" w:rsidP="00597493">
      <w:pPr>
        <w:pStyle w:val="ListParagraph"/>
        <w:numPr>
          <w:ilvl w:val="0"/>
          <w:numId w:val="30"/>
        </w:numPr>
        <w:rPr>
          <w:rFonts w:cstheme="majorHAnsi"/>
          <w:sz w:val="22"/>
          <w:szCs w:val="22"/>
          <w:lang w:val="en-GB"/>
        </w:rPr>
      </w:pPr>
      <w:r w:rsidRPr="00597493">
        <w:rPr>
          <w:rFonts w:cstheme="majorHAnsi"/>
          <w:sz w:val="22"/>
          <w:szCs w:val="22"/>
          <w:lang w:val="en-GB"/>
        </w:rPr>
        <w:t>P 6</w:t>
      </w:r>
      <w:r w:rsidRPr="00597493">
        <w:rPr>
          <w:rFonts w:cstheme="majorHAnsi"/>
          <w:sz w:val="22"/>
          <w:szCs w:val="22"/>
          <w:lang w:val="en-GB"/>
        </w:rPr>
        <w:tab/>
        <w:t>Cancellation decision flow diagram</w:t>
      </w:r>
    </w:p>
    <w:p w14:paraId="7B294893" w14:textId="52B8A043" w:rsidR="00597493" w:rsidRPr="00597493" w:rsidRDefault="00597493" w:rsidP="00597493">
      <w:pPr>
        <w:pStyle w:val="ListParagraph"/>
        <w:numPr>
          <w:ilvl w:val="0"/>
          <w:numId w:val="30"/>
        </w:numPr>
        <w:rPr>
          <w:rFonts w:cstheme="majorHAnsi"/>
          <w:sz w:val="22"/>
          <w:szCs w:val="22"/>
          <w:lang w:val="en-GB"/>
        </w:rPr>
      </w:pPr>
      <w:r w:rsidRPr="00597493">
        <w:rPr>
          <w:rFonts w:cstheme="majorHAnsi"/>
          <w:sz w:val="22"/>
          <w:szCs w:val="22"/>
          <w:lang w:val="en-GB"/>
        </w:rPr>
        <w:t xml:space="preserve">P 7 </w:t>
      </w:r>
      <w:r w:rsidRPr="00597493">
        <w:rPr>
          <w:rFonts w:cstheme="majorHAnsi"/>
          <w:sz w:val="22"/>
          <w:szCs w:val="22"/>
          <w:lang w:val="en-GB"/>
        </w:rPr>
        <w:tab/>
        <w:t>UCAS events emergency communication plan</w:t>
      </w:r>
    </w:p>
    <w:p w14:paraId="1F22FD65" w14:textId="0D450239" w:rsidR="00597493" w:rsidRPr="00597493" w:rsidRDefault="00597493" w:rsidP="00597493">
      <w:pPr>
        <w:pStyle w:val="ListParagraph"/>
        <w:numPr>
          <w:ilvl w:val="0"/>
          <w:numId w:val="30"/>
        </w:numPr>
        <w:rPr>
          <w:rFonts w:cstheme="majorHAnsi"/>
          <w:sz w:val="22"/>
          <w:szCs w:val="22"/>
          <w:lang w:val="en-GB"/>
        </w:rPr>
      </w:pPr>
      <w:r w:rsidRPr="00597493">
        <w:rPr>
          <w:rFonts w:cstheme="majorHAnsi"/>
          <w:sz w:val="22"/>
          <w:szCs w:val="22"/>
          <w:lang w:val="en-GB"/>
        </w:rPr>
        <w:t xml:space="preserve">P 8 </w:t>
      </w:r>
      <w:r w:rsidRPr="00597493">
        <w:rPr>
          <w:rFonts w:cstheme="majorHAnsi"/>
          <w:sz w:val="22"/>
          <w:szCs w:val="22"/>
          <w:lang w:val="en-GB"/>
        </w:rPr>
        <w:tab/>
        <w:t>Appendix 1 (</w:t>
      </w:r>
      <w:r w:rsidRPr="00597493">
        <w:rPr>
          <w:rFonts w:cstheme="majorHAnsi"/>
          <w:sz w:val="22"/>
          <w:szCs w:val="22"/>
          <w:lang w:val="fr-FR"/>
        </w:rPr>
        <w:t>Scope)</w:t>
      </w:r>
      <w:r w:rsidRPr="00597493">
        <w:rPr>
          <w:rFonts w:cstheme="majorHAnsi"/>
          <w:sz w:val="22"/>
          <w:szCs w:val="22"/>
          <w:lang w:val="en-GB"/>
        </w:rPr>
        <w:t xml:space="preserve"> </w:t>
      </w:r>
    </w:p>
    <w:p w14:paraId="0518F106" w14:textId="537E1F20" w:rsidR="00597493" w:rsidRPr="00597493" w:rsidRDefault="00597493" w:rsidP="00597493">
      <w:pPr>
        <w:pStyle w:val="ListParagraph"/>
        <w:numPr>
          <w:ilvl w:val="0"/>
          <w:numId w:val="30"/>
        </w:numPr>
        <w:rPr>
          <w:rFonts w:cstheme="majorHAnsi"/>
          <w:sz w:val="22"/>
          <w:szCs w:val="22"/>
          <w:lang w:val="en-GB"/>
        </w:rPr>
      </w:pPr>
      <w:r w:rsidRPr="00597493">
        <w:rPr>
          <w:rFonts w:cstheme="majorHAnsi"/>
          <w:sz w:val="22"/>
          <w:szCs w:val="22"/>
          <w:lang w:val="en-GB"/>
        </w:rPr>
        <w:t>P 13</w:t>
      </w:r>
      <w:r w:rsidRPr="00597493">
        <w:rPr>
          <w:rFonts w:cstheme="majorHAnsi"/>
          <w:sz w:val="22"/>
          <w:szCs w:val="22"/>
          <w:lang w:val="en-GB"/>
        </w:rPr>
        <w:tab/>
        <w:t>Appendix 2 (Communication plan)</w:t>
      </w:r>
    </w:p>
    <w:p w14:paraId="2152DCB5" w14:textId="77777777" w:rsidR="00597493" w:rsidRDefault="00597493" w:rsidP="00597493">
      <w:pPr>
        <w:rPr>
          <w:rFonts w:cstheme="majorHAnsi"/>
          <w:b/>
          <w:sz w:val="20"/>
          <w:szCs w:val="20"/>
          <w:lang w:val="en-GB"/>
        </w:rPr>
      </w:pPr>
    </w:p>
    <w:p w14:paraId="6B48A3B2" w14:textId="77777777" w:rsidR="00597493" w:rsidRDefault="00597493" w:rsidP="00597493">
      <w:pPr>
        <w:rPr>
          <w:rFonts w:cstheme="majorHAnsi"/>
          <w:b/>
          <w:sz w:val="20"/>
          <w:szCs w:val="20"/>
          <w:lang w:val="en-GB"/>
        </w:rPr>
      </w:pPr>
    </w:p>
    <w:p w14:paraId="5CFD7872" w14:textId="3A445A4A" w:rsidR="00597493" w:rsidRPr="00597493" w:rsidRDefault="00597493" w:rsidP="00597493">
      <w:pPr>
        <w:rPr>
          <w:rFonts w:cstheme="majorHAnsi"/>
          <w:b/>
          <w:sz w:val="20"/>
          <w:szCs w:val="20"/>
          <w:lang w:val="en-GB"/>
        </w:rPr>
        <w:sectPr w:rsidR="00597493" w:rsidRPr="00597493" w:rsidSect="003E7C5B">
          <w:headerReference w:type="default" r:id="rId11"/>
          <w:footerReference w:type="default" r:id="rId12"/>
          <w:headerReference w:type="first" r:id="rId13"/>
          <w:footerReference w:type="first" r:id="rId14"/>
          <w:pgSz w:w="11900" w:h="16840"/>
          <w:pgMar w:top="1695" w:right="1797" w:bottom="1440" w:left="1797" w:header="709" w:footer="709" w:gutter="0"/>
          <w:cols w:space="708"/>
          <w:titlePg/>
          <w:docGrid w:linePitch="326"/>
        </w:sectPr>
      </w:pPr>
    </w:p>
    <w:p w14:paraId="129A5593" w14:textId="3B72ED12" w:rsidR="008A5304" w:rsidRPr="00135A4C" w:rsidRDefault="0033460A" w:rsidP="00135A4C">
      <w:pPr>
        <w:pStyle w:val="ListParagraph"/>
        <w:numPr>
          <w:ilvl w:val="0"/>
          <w:numId w:val="29"/>
        </w:numPr>
        <w:rPr>
          <w:rFonts w:cstheme="majorHAnsi"/>
          <w:b/>
          <w:color w:val="2F5496" w:themeColor="accent1" w:themeShade="BF"/>
          <w:sz w:val="20"/>
          <w:szCs w:val="20"/>
          <w:lang w:val="en-GB"/>
        </w:rPr>
      </w:pPr>
      <w:bookmarkStart w:id="0" w:name="_Hlk32837955"/>
      <w:bookmarkStart w:id="1" w:name="_Hlk32831263"/>
      <w:r>
        <w:rPr>
          <w:rFonts w:cstheme="majorHAnsi"/>
          <w:b/>
          <w:color w:val="2F5496" w:themeColor="accent1" w:themeShade="BF"/>
          <w:sz w:val="20"/>
          <w:szCs w:val="20"/>
          <w:lang w:val="en-GB"/>
        </w:rPr>
        <w:lastRenderedPageBreak/>
        <w:t>Play Book</w:t>
      </w:r>
      <w:r w:rsidR="003174AB" w:rsidRPr="00135A4C">
        <w:rPr>
          <w:rFonts w:cstheme="majorHAnsi"/>
          <w:b/>
          <w:color w:val="2F5496" w:themeColor="accent1" w:themeShade="BF"/>
          <w:sz w:val="20"/>
          <w:szCs w:val="20"/>
          <w:lang w:val="en-GB"/>
        </w:rPr>
        <w:t xml:space="preserve"> for use by the</w:t>
      </w:r>
      <w:r w:rsidR="000B4BF6" w:rsidRPr="00135A4C">
        <w:rPr>
          <w:rFonts w:cstheme="majorHAnsi"/>
          <w:b/>
          <w:color w:val="2F5496" w:themeColor="accent1" w:themeShade="BF"/>
          <w:sz w:val="20"/>
          <w:szCs w:val="20"/>
          <w:lang w:val="en-GB"/>
        </w:rPr>
        <w:t xml:space="preserve"> Events</w:t>
      </w:r>
      <w:r w:rsidR="003174AB" w:rsidRPr="00135A4C">
        <w:rPr>
          <w:rFonts w:cstheme="majorHAnsi"/>
          <w:b/>
          <w:color w:val="2F5496" w:themeColor="accent1" w:themeShade="BF"/>
          <w:sz w:val="20"/>
          <w:szCs w:val="20"/>
          <w:lang w:val="en-GB"/>
        </w:rPr>
        <w:t xml:space="preserve"> Team</w:t>
      </w:r>
      <w:bookmarkEnd w:id="0"/>
    </w:p>
    <w:bookmarkEnd w:id="1"/>
    <w:p w14:paraId="510EFC96" w14:textId="46FCEA4C" w:rsidR="003174AB" w:rsidRPr="00FD70E9" w:rsidRDefault="003174AB" w:rsidP="00932C02">
      <w:pPr>
        <w:rPr>
          <w:rFonts w:cstheme="majorHAnsi"/>
          <w:b/>
          <w:sz w:val="20"/>
          <w:szCs w:val="20"/>
          <w:lang w:val="en-GB"/>
        </w:rPr>
      </w:pPr>
    </w:p>
    <w:p w14:paraId="0CC2B201" w14:textId="4FA280C6" w:rsidR="008A5304" w:rsidRPr="00FD70E9" w:rsidRDefault="0033460A" w:rsidP="00932C02">
      <w:pPr>
        <w:rPr>
          <w:rFonts w:cstheme="majorHAnsi"/>
          <w:b/>
          <w:sz w:val="20"/>
          <w:szCs w:val="20"/>
          <w:lang w:val="en-GB"/>
        </w:rPr>
      </w:pPr>
      <w:r w:rsidRPr="0033460A">
        <w:rPr>
          <w:rFonts w:cstheme="majorHAnsi"/>
          <w:b/>
          <w:sz w:val="20"/>
          <w:szCs w:val="20"/>
          <w:highlight w:val="yellow"/>
          <w:lang w:val="en-GB"/>
        </w:rPr>
        <w:t xml:space="preserve">1, </w:t>
      </w:r>
      <w:r w:rsidR="003B3BC4" w:rsidRPr="0033460A">
        <w:rPr>
          <w:rFonts w:cstheme="majorHAnsi"/>
          <w:b/>
          <w:sz w:val="20"/>
          <w:szCs w:val="20"/>
          <w:highlight w:val="yellow"/>
          <w:lang w:val="en-GB"/>
        </w:rPr>
        <w:t>S</w:t>
      </w:r>
      <w:r w:rsidR="003174AB" w:rsidRPr="0033460A">
        <w:rPr>
          <w:rFonts w:cstheme="majorHAnsi"/>
          <w:b/>
          <w:sz w:val="20"/>
          <w:szCs w:val="20"/>
          <w:highlight w:val="yellow"/>
          <w:lang w:val="en-GB"/>
        </w:rPr>
        <w:t xml:space="preserve">ituation </w:t>
      </w:r>
      <w:r w:rsidR="00C620C8" w:rsidRPr="0033460A">
        <w:rPr>
          <w:rFonts w:cstheme="majorHAnsi"/>
          <w:b/>
          <w:sz w:val="20"/>
          <w:szCs w:val="20"/>
          <w:highlight w:val="yellow"/>
          <w:lang w:val="en-GB"/>
        </w:rPr>
        <w:t>assessment</w:t>
      </w:r>
      <w:r w:rsidR="00C620C8" w:rsidRPr="00FD70E9">
        <w:rPr>
          <w:rFonts w:cstheme="majorHAnsi"/>
          <w:b/>
          <w:sz w:val="20"/>
          <w:szCs w:val="20"/>
          <w:lang w:val="en-GB"/>
        </w:rPr>
        <w:t xml:space="preserve"> </w:t>
      </w:r>
    </w:p>
    <w:p w14:paraId="3C5DBB83" w14:textId="77777777" w:rsidR="003174AB" w:rsidRPr="00FD70E9" w:rsidRDefault="003174AB" w:rsidP="00932C02">
      <w:pPr>
        <w:rPr>
          <w:rFonts w:cstheme="majorHAnsi"/>
          <w:b/>
          <w:sz w:val="20"/>
          <w:szCs w:val="20"/>
          <w:lang w:val="en-GB"/>
        </w:rPr>
      </w:pPr>
    </w:p>
    <w:tbl>
      <w:tblPr>
        <w:tblStyle w:val="TableGrid"/>
        <w:tblW w:w="0" w:type="auto"/>
        <w:tblLook w:val="04A0" w:firstRow="1" w:lastRow="0" w:firstColumn="1" w:lastColumn="0" w:noHBand="0" w:noVBand="1"/>
      </w:tblPr>
      <w:tblGrid>
        <w:gridCol w:w="406"/>
        <w:gridCol w:w="4673"/>
        <w:gridCol w:w="3217"/>
      </w:tblGrid>
      <w:tr w:rsidR="003E7C5B" w:rsidRPr="00FD70E9" w14:paraId="3C4634BB" w14:textId="77777777" w:rsidTr="00644578">
        <w:tc>
          <w:tcPr>
            <w:tcW w:w="8500" w:type="dxa"/>
            <w:gridSpan w:val="2"/>
          </w:tcPr>
          <w:p w14:paraId="046C2264" w14:textId="2205B7F4" w:rsidR="003E7C5B" w:rsidRPr="00FD70E9" w:rsidRDefault="003E7C5B" w:rsidP="003174AB">
            <w:pPr>
              <w:spacing w:before="80" w:after="80"/>
              <w:rPr>
                <w:rFonts w:cstheme="majorHAnsi"/>
                <w:b/>
                <w:sz w:val="20"/>
                <w:szCs w:val="20"/>
                <w:lang w:val="en-GB"/>
              </w:rPr>
            </w:pPr>
            <w:r w:rsidRPr="00FD70E9">
              <w:rPr>
                <w:rFonts w:cstheme="majorHAnsi"/>
                <w:b/>
                <w:sz w:val="20"/>
                <w:szCs w:val="20"/>
                <w:lang w:val="en-GB"/>
              </w:rPr>
              <w:t xml:space="preserve">Issue/Action </w:t>
            </w:r>
          </w:p>
        </w:tc>
        <w:tc>
          <w:tcPr>
            <w:tcW w:w="5195" w:type="dxa"/>
          </w:tcPr>
          <w:p w14:paraId="43700A41" w14:textId="673AC090" w:rsidR="003E7C5B" w:rsidRPr="00FD70E9" w:rsidRDefault="003E7C5B" w:rsidP="003174AB">
            <w:pPr>
              <w:spacing w:before="80" w:after="80"/>
              <w:rPr>
                <w:rFonts w:cstheme="majorHAnsi"/>
                <w:b/>
                <w:sz w:val="20"/>
                <w:szCs w:val="20"/>
                <w:lang w:val="en-GB"/>
              </w:rPr>
            </w:pPr>
            <w:r w:rsidRPr="00FD70E9">
              <w:rPr>
                <w:rFonts w:cstheme="majorHAnsi"/>
                <w:b/>
                <w:sz w:val="20"/>
                <w:szCs w:val="20"/>
                <w:lang w:val="en-GB"/>
              </w:rPr>
              <w:t>Comments</w:t>
            </w:r>
          </w:p>
        </w:tc>
      </w:tr>
      <w:tr w:rsidR="003174AB" w:rsidRPr="00FD70E9" w14:paraId="3DB7A1F9" w14:textId="77777777" w:rsidTr="00644578">
        <w:tc>
          <w:tcPr>
            <w:tcW w:w="440" w:type="dxa"/>
          </w:tcPr>
          <w:p w14:paraId="6C61D0F5" w14:textId="7B0FF593" w:rsidR="003174AB" w:rsidRPr="00FD70E9" w:rsidRDefault="003E7C5B" w:rsidP="00C620C8">
            <w:pPr>
              <w:rPr>
                <w:rFonts w:cstheme="majorHAnsi"/>
                <w:b/>
                <w:sz w:val="20"/>
                <w:szCs w:val="20"/>
                <w:lang w:val="en-GB"/>
              </w:rPr>
            </w:pPr>
            <w:r w:rsidRPr="00FD70E9">
              <w:rPr>
                <w:rFonts w:cstheme="majorHAnsi"/>
                <w:b/>
                <w:sz w:val="20"/>
                <w:szCs w:val="20"/>
                <w:lang w:val="en-GB"/>
              </w:rPr>
              <w:t>1</w:t>
            </w:r>
          </w:p>
        </w:tc>
        <w:tc>
          <w:tcPr>
            <w:tcW w:w="8060" w:type="dxa"/>
          </w:tcPr>
          <w:p w14:paraId="1B363E4B" w14:textId="6DE428BA" w:rsidR="003B3BC4" w:rsidRPr="00FD70E9" w:rsidRDefault="00C620C8" w:rsidP="00C620C8">
            <w:pPr>
              <w:rPr>
                <w:rFonts w:cstheme="majorHAnsi"/>
                <w:b/>
                <w:sz w:val="20"/>
                <w:szCs w:val="20"/>
                <w:lang w:val="en-GB"/>
              </w:rPr>
            </w:pPr>
            <w:r w:rsidRPr="00FD70E9">
              <w:rPr>
                <w:rFonts w:cstheme="majorHAnsi"/>
                <w:b/>
                <w:sz w:val="20"/>
                <w:szCs w:val="20"/>
                <w:lang w:val="en-GB"/>
              </w:rPr>
              <w:t xml:space="preserve">Do we understand the situation, </w:t>
            </w:r>
            <w:r w:rsidR="00016FFB">
              <w:rPr>
                <w:rFonts w:cstheme="majorHAnsi"/>
                <w:b/>
                <w:sz w:val="20"/>
                <w:szCs w:val="20"/>
                <w:lang w:val="en-GB"/>
              </w:rPr>
              <w:t>what is the risk and scale</w:t>
            </w:r>
            <w:r w:rsidR="008D5CAD" w:rsidRPr="00FD70E9">
              <w:rPr>
                <w:rFonts w:cstheme="majorHAnsi"/>
                <w:b/>
                <w:sz w:val="20"/>
                <w:szCs w:val="20"/>
                <w:lang w:val="en-GB"/>
              </w:rPr>
              <w:t>?</w:t>
            </w:r>
            <w:r w:rsidRPr="00FD70E9">
              <w:rPr>
                <w:rFonts w:cstheme="majorHAnsi"/>
                <w:b/>
                <w:sz w:val="20"/>
                <w:szCs w:val="20"/>
                <w:lang w:val="en-GB"/>
              </w:rPr>
              <w:t xml:space="preserve"> </w:t>
            </w:r>
          </w:p>
          <w:p w14:paraId="7F9A3DD6" w14:textId="1F82362A" w:rsidR="008D5CAD" w:rsidRPr="00FD70E9" w:rsidRDefault="00016FFB" w:rsidP="00C620C8">
            <w:pPr>
              <w:rPr>
                <w:rFonts w:cstheme="majorHAnsi"/>
                <w:sz w:val="20"/>
                <w:szCs w:val="20"/>
                <w:lang w:val="en-GB"/>
              </w:rPr>
            </w:pPr>
            <w:r>
              <w:rPr>
                <w:rFonts w:cstheme="majorHAnsi"/>
                <w:sz w:val="20"/>
                <w:szCs w:val="20"/>
                <w:lang w:val="en-GB"/>
              </w:rPr>
              <w:t xml:space="preserve">The met office has given guidance on the level of warning &amp; team has leased with </w:t>
            </w:r>
            <w:r w:rsidR="00535F77">
              <w:rPr>
                <w:rFonts w:cstheme="majorHAnsi"/>
                <w:sz w:val="20"/>
                <w:szCs w:val="20"/>
                <w:lang w:val="en-GB"/>
              </w:rPr>
              <w:t>on-site</w:t>
            </w:r>
            <w:r>
              <w:rPr>
                <w:rFonts w:cstheme="majorHAnsi"/>
                <w:sz w:val="20"/>
                <w:szCs w:val="20"/>
                <w:lang w:val="en-GB"/>
              </w:rPr>
              <w:t xml:space="preserve"> events team</w:t>
            </w:r>
          </w:p>
        </w:tc>
        <w:tc>
          <w:tcPr>
            <w:tcW w:w="5195" w:type="dxa"/>
          </w:tcPr>
          <w:p w14:paraId="5B433E3D" w14:textId="77777777" w:rsidR="003174AB" w:rsidRPr="00FD70E9" w:rsidRDefault="003174AB" w:rsidP="00C620C8">
            <w:pPr>
              <w:rPr>
                <w:rFonts w:cstheme="majorHAnsi"/>
                <w:b/>
                <w:sz w:val="20"/>
                <w:szCs w:val="20"/>
                <w:lang w:val="en-GB"/>
              </w:rPr>
            </w:pPr>
          </w:p>
        </w:tc>
      </w:tr>
      <w:tr w:rsidR="005275B4" w:rsidRPr="00FD70E9" w14:paraId="11CA10A9" w14:textId="77777777" w:rsidTr="00644578">
        <w:tc>
          <w:tcPr>
            <w:tcW w:w="440" w:type="dxa"/>
          </w:tcPr>
          <w:p w14:paraId="1EFBEC78" w14:textId="6855E36F" w:rsidR="005275B4" w:rsidRPr="00FD70E9" w:rsidRDefault="005275B4" w:rsidP="00C620C8">
            <w:pPr>
              <w:rPr>
                <w:rFonts w:cstheme="majorHAnsi"/>
                <w:b/>
                <w:sz w:val="20"/>
                <w:szCs w:val="20"/>
                <w:lang w:val="en-GB"/>
              </w:rPr>
            </w:pPr>
            <w:r w:rsidRPr="00FD70E9">
              <w:rPr>
                <w:rFonts w:cstheme="majorHAnsi"/>
                <w:b/>
                <w:sz w:val="20"/>
                <w:szCs w:val="20"/>
                <w:lang w:val="en-GB"/>
              </w:rPr>
              <w:t>2.</w:t>
            </w:r>
          </w:p>
        </w:tc>
        <w:tc>
          <w:tcPr>
            <w:tcW w:w="8060" w:type="dxa"/>
          </w:tcPr>
          <w:p w14:paraId="2224E213" w14:textId="5A214E5F" w:rsidR="005275B4" w:rsidRPr="00FD70E9" w:rsidRDefault="005275B4" w:rsidP="005275B4">
            <w:pPr>
              <w:rPr>
                <w:rFonts w:cstheme="majorHAnsi"/>
                <w:b/>
                <w:sz w:val="20"/>
                <w:szCs w:val="20"/>
                <w:lang w:val="en-GB"/>
              </w:rPr>
            </w:pPr>
            <w:r w:rsidRPr="00FD70E9">
              <w:rPr>
                <w:rFonts w:cstheme="majorHAnsi"/>
                <w:b/>
                <w:sz w:val="20"/>
                <w:szCs w:val="20"/>
                <w:lang w:val="en-GB"/>
              </w:rPr>
              <w:t xml:space="preserve">Date of </w:t>
            </w:r>
            <w:r w:rsidR="00016FFB">
              <w:rPr>
                <w:rFonts w:cstheme="majorHAnsi"/>
                <w:b/>
                <w:sz w:val="20"/>
                <w:szCs w:val="20"/>
                <w:lang w:val="en-GB"/>
              </w:rPr>
              <w:t>event?</w:t>
            </w:r>
          </w:p>
          <w:p w14:paraId="41AB81EC" w14:textId="713C74A4" w:rsidR="005275B4" w:rsidRPr="00016FFB" w:rsidRDefault="00016FFB" w:rsidP="005275B4">
            <w:pPr>
              <w:rPr>
                <w:rFonts w:cstheme="majorHAnsi"/>
                <w:bCs/>
                <w:sz w:val="20"/>
                <w:szCs w:val="20"/>
                <w:lang w:val="en-GB"/>
              </w:rPr>
            </w:pPr>
            <w:r w:rsidRPr="00016FFB">
              <w:rPr>
                <w:rFonts w:cstheme="majorHAnsi"/>
                <w:bCs/>
                <w:sz w:val="20"/>
                <w:szCs w:val="20"/>
                <w:lang w:val="en-GB"/>
              </w:rPr>
              <w:t>Deliverable time scale</w:t>
            </w:r>
            <w:r>
              <w:rPr>
                <w:rFonts w:cstheme="majorHAnsi"/>
                <w:bCs/>
                <w:sz w:val="20"/>
                <w:szCs w:val="20"/>
                <w:lang w:val="en-GB"/>
              </w:rPr>
              <w:t>, is this happening now</w:t>
            </w:r>
          </w:p>
        </w:tc>
        <w:tc>
          <w:tcPr>
            <w:tcW w:w="5195" w:type="dxa"/>
          </w:tcPr>
          <w:p w14:paraId="6BA41BC4" w14:textId="4AC872F2" w:rsidR="005275B4" w:rsidRPr="00FD70E9" w:rsidRDefault="005275B4" w:rsidP="00C620C8">
            <w:pPr>
              <w:rPr>
                <w:rFonts w:cstheme="majorHAnsi"/>
                <w:b/>
                <w:sz w:val="20"/>
                <w:szCs w:val="20"/>
                <w:lang w:val="en-GB"/>
              </w:rPr>
            </w:pPr>
          </w:p>
        </w:tc>
      </w:tr>
      <w:tr w:rsidR="00C620C8" w:rsidRPr="00FD70E9" w14:paraId="1C131F00" w14:textId="77777777" w:rsidTr="00644578">
        <w:tc>
          <w:tcPr>
            <w:tcW w:w="440" w:type="dxa"/>
          </w:tcPr>
          <w:p w14:paraId="52EA3B8B" w14:textId="0B0E4C32" w:rsidR="00C620C8" w:rsidRPr="00FD70E9" w:rsidRDefault="005275B4" w:rsidP="00C620C8">
            <w:pPr>
              <w:rPr>
                <w:rFonts w:cstheme="majorHAnsi"/>
                <w:b/>
                <w:sz w:val="20"/>
                <w:szCs w:val="20"/>
                <w:lang w:val="en-GB"/>
              </w:rPr>
            </w:pPr>
            <w:r w:rsidRPr="00FD70E9">
              <w:rPr>
                <w:rFonts w:cstheme="majorHAnsi"/>
                <w:b/>
                <w:sz w:val="20"/>
                <w:szCs w:val="20"/>
                <w:lang w:val="en-GB"/>
              </w:rPr>
              <w:t>3</w:t>
            </w:r>
            <w:r w:rsidR="00C620C8" w:rsidRPr="00FD70E9">
              <w:rPr>
                <w:rFonts w:cstheme="majorHAnsi"/>
                <w:b/>
                <w:sz w:val="20"/>
                <w:szCs w:val="20"/>
                <w:lang w:val="en-GB"/>
              </w:rPr>
              <w:t>.</w:t>
            </w:r>
          </w:p>
        </w:tc>
        <w:tc>
          <w:tcPr>
            <w:tcW w:w="8060" w:type="dxa"/>
          </w:tcPr>
          <w:p w14:paraId="5E710340" w14:textId="53B2566D" w:rsidR="00C620C8" w:rsidRPr="00FD70E9" w:rsidRDefault="008D5CAD" w:rsidP="00C620C8">
            <w:pPr>
              <w:rPr>
                <w:rFonts w:cstheme="majorHAnsi"/>
                <w:b/>
                <w:sz w:val="20"/>
                <w:szCs w:val="20"/>
                <w:lang w:val="en-GB"/>
              </w:rPr>
            </w:pPr>
            <w:r w:rsidRPr="00FD70E9">
              <w:rPr>
                <w:rFonts w:cstheme="majorHAnsi"/>
                <w:b/>
                <w:sz w:val="20"/>
                <w:szCs w:val="20"/>
                <w:lang w:val="en-GB"/>
              </w:rPr>
              <w:t xml:space="preserve">What else do we need to know? </w:t>
            </w:r>
          </w:p>
          <w:p w14:paraId="7EFB2892" w14:textId="73C372EB" w:rsidR="008D5CAD" w:rsidRPr="00FD70E9" w:rsidRDefault="008D5CAD" w:rsidP="00C620C8">
            <w:pPr>
              <w:rPr>
                <w:rFonts w:cstheme="majorHAnsi"/>
                <w:sz w:val="20"/>
                <w:szCs w:val="20"/>
                <w:lang w:val="en-GB"/>
              </w:rPr>
            </w:pPr>
            <w:r w:rsidRPr="00FD70E9">
              <w:rPr>
                <w:rFonts w:cstheme="majorHAnsi"/>
                <w:sz w:val="20"/>
                <w:szCs w:val="20"/>
                <w:lang w:val="en-GB"/>
              </w:rPr>
              <w:t>How can we get that information?</w:t>
            </w:r>
          </w:p>
        </w:tc>
        <w:tc>
          <w:tcPr>
            <w:tcW w:w="5195" w:type="dxa"/>
          </w:tcPr>
          <w:p w14:paraId="2B25F6C6" w14:textId="72D1F7E3" w:rsidR="00C620C8" w:rsidRPr="00FD70E9" w:rsidRDefault="00016FFB" w:rsidP="00C620C8">
            <w:pPr>
              <w:rPr>
                <w:rFonts w:cstheme="majorHAnsi"/>
                <w:b/>
                <w:sz w:val="20"/>
                <w:szCs w:val="20"/>
                <w:lang w:val="en-GB"/>
              </w:rPr>
            </w:pPr>
            <w:r>
              <w:rPr>
                <w:rFonts w:cstheme="majorHAnsi"/>
                <w:b/>
                <w:sz w:val="20"/>
                <w:szCs w:val="20"/>
                <w:lang w:val="en-GB"/>
              </w:rPr>
              <w:t>On site team</w:t>
            </w:r>
            <w:r w:rsidR="00C17721">
              <w:rPr>
                <w:rFonts w:cstheme="majorHAnsi"/>
                <w:b/>
                <w:sz w:val="20"/>
                <w:szCs w:val="20"/>
                <w:lang w:val="en-GB"/>
              </w:rPr>
              <w:t xml:space="preserve">, venue contact, met office &amp; local/nation government </w:t>
            </w:r>
          </w:p>
          <w:p w14:paraId="375CF58E" w14:textId="77777777" w:rsidR="004314EC" w:rsidRPr="00FD70E9" w:rsidRDefault="004314EC" w:rsidP="00C620C8">
            <w:pPr>
              <w:rPr>
                <w:rFonts w:cstheme="majorHAnsi"/>
                <w:b/>
                <w:sz w:val="20"/>
                <w:szCs w:val="20"/>
                <w:lang w:val="en-GB"/>
              </w:rPr>
            </w:pPr>
          </w:p>
          <w:p w14:paraId="04506A85" w14:textId="6A78CCFD" w:rsidR="004314EC" w:rsidRPr="00FD70E9" w:rsidRDefault="004314EC" w:rsidP="00C620C8">
            <w:pPr>
              <w:rPr>
                <w:rFonts w:cstheme="majorHAnsi"/>
                <w:b/>
                <w:sz w:val="20"/>
                <w:szCs w:val="20"/>
                <w:lang w:val="en-GB"/>
              </w:rPr>
            </w:pPr>
          </w:p>
        </w:tc>
      </w:tr>
    </w:tbl>
    <w:p w14:paraId="2E970BE2" w14:textId="77777777" w:rsidR="00C620C8" w:rsidRPr="00FD70E9" w:rsidRDefault="00C620C8" w:rsidP="00C620C8">
      <w:pPr>
        <w:tabs>
          <w:tab w:val="left" w:pos="1670"/>
        </w:tabs>
        <w:rPr>
          <w:rFonts w:cstheme="majorHAnsi"/>
          <w:b/>
          <w:sz w:val="20"/>
          <w:szCs w:val="20"/>
          <w:lang w:val="en-GB"/>
        </w:rPr>
      </w:pPr>
    </w:p>
    <w:p w14:paraId="193EAA68" w14:textId="43E83541" w:rsidR="00C620C8" w:rsidRPr="00FD70E9" w:rsidRDefault="0033460A" w:rsidP="00C620C8">
      <w:pPr>
        <w:tabs>
          <w:tab w:val="left" w:pos="1670"/>
        </w:tabs>
        <w:rPr>
          <w:rFonts w:cstheme="majorHAnsi"/>
          <w:b/>
          <w:sz w:val="20"/>
          <w:szCs w:val="20"/>
          <w:lang w:val="en-GB"/>
        </w:rPr>
      </w:pPr>
      <w:r w:rsidRPr="0033460A">
        <w:rPr>
          <w:rFonts w:cstheme="majorHAnsi"/>
          <w:b/>
          <w:sz w:val="20"/>
          <w:szCs w:val="20"/>
          <w:highlight w:val="yellow"/>
          <w:lang w:val="en-GB"/>
        </w:rPr>
        <w:t xml:space="preserve">2, </w:t>
      </w:r>
      <w:r w:rsidR="004314EC" w:rsidRPr="0033460A">
        <w:rPr>
          <w:rFonts w:cstheme="majorHAnsi"/>
          <w:b/>
          <w:sz w:val="20"/>
          <w:szCs w:val="20"/>
          <w:highlight w:val="yellow"/>
          <w:lang w:val="en-GB"/>
        </w:rPr>
        <w:t>Initial comms</w:t>
      </w:r>
    </w:p>
    <w:p w14:paraId="544C7529" w14:textId="14377971" w:rsidR="004314EC" w:rsidRPr="00FD70E9" w:rsidRDefault="004314EC" w:rsidP="00C620C8">
      <w:pPr>
        <w:tabs>
          <w:tab w:val="left" w:pos="1670"/>
        </w:tabs>
        <w:rPr>
          <w:rFonts w:cstheme="majorHAnsi"/>
          <w:b/>
          <w:sz w:val="20"/>
          <w:szCs w:val="20"/>
          <w:lang w:val="en-GB"/>
        </w:rPr>
      </w:pPr>
    </w:p>
    <w:tbl>
      <w:tblPr>
        <w:tblStyle w:val="TableGrid"/>
        <w:tblW w:w="0" w:type="auto"/>
        <w:tblLook w:val="04A0" w:firstRow="1" w:lastRow="0" w:firstColumn="1" w:lastColumn="0" w:noHBand="0" w:noVBand="1"/>
      </w:tblPr>
      <w:tblGrid>
        <w:gridCol w:w="405"/>
        <w:gridCol w:w="4771"/>
        <w:gridCol w:w="3120"/>
      </w:tblGrid>
      <w:tr w:rsidR="004314EC" w:rsidRPr="00FD70E9" w14:paraId="3A2251F9" w14:textId="77777777" w:rsidTr="00644578">
        <w:tc>
          <w:tcPr>
            <w:tcW w:w="8500" w:type="dxa"/>
            <w:gridSpan w:val="2"/>
          </w:tcPr>
          <w:p w14:paraId="53457B99" w14:textId="77777777" w:rsidR="004314EC" w:rsidRPr="00FD70E9" w:rsidRDefault="004314EC" w:rsidP="00013DED">
            <w:pPr>
              <w:spacing w:before="80" w:after="80"/>
              <w:rPr>
                <w:rFonts w:cstheme="majorHAnsi"/>
                <w:b/>
                <w:sz w:val="20"/>
                <w:szCs w:val="20"/>
                <w:lang w:val="en-GB"/>
              </w:rPr>
            </w:pPr>
            <w:r w:rsidRPr="00FD70E9">
              <w:rPr>
                <w:rFonts w:cstheme="majorHAnsi"/>
                <w:b/>
                <w:sz w:val="20"/>
                <w:szCs w:val="20"/>
                <w:lang w:val="en-GB"/>
              </w:rPr>
              <w:t xml:space="preserve">Issue/Action </w:t>
            </w:r>
          </w:p>
        </w:tc>
        <w:tc>
          <w:tcPr>
            <w:tcW w:w="5195" w:type="dxa"/>
          </w:tcPr>
          <w:p w14:paraId="2BA37DEA" w14:textId="77777777" w:rsidR="004314EC" w:rsidRPr="00FD70E9" w:rsidRDefault="004314EC" w:rsidP="00013DED">
            <w:pPr>
              <w:spacing w:before="80" w:after="80"/>
              <w:rPr>
                <w:rFonts w:cstheme="majorHAnsi"/>
                <w:b/>
                <w:sz w:val="20"/>
                <w:szCs w:val="20"/>
                <w:lang w:val="en-GB"/>
              </w:rPr>
            </w:pPr>
            <w:r w:rsidRPr="00FD70E9">
              <w:rPr>
                <w:rFonts w:cstheme="majorHAnsi"/>
                <w:b/>
                <w:sz w:val="20"/>
                <w:szCs w:val="20"/>
                <w:lang w:val="en-GB"/>
              </w:rPr>
              <w:t>Comments</w:t>
            </w:r>
          </w:p>
        </w:tc>
      </w:tr>
      <w:tr w:rsidR="004314EC" w:rsidRPr="00FD70E9" w14:paraId="6938683C" w14:textId="77777777" w:rsidTr="00644578">
        <w:tc>
          <w:tcPr>
            <w:tcW w:w="440" w:type="dxa"/>
          </w:tcPr>
          <w:p w14:paraId="51AFA0BC" w14:textId="6A03869A" w:rsidR="004314EC" w:rsidRPr="00FD70E9" w:rsidRDefault="005275B4" w:rsidP="00013DED">
            <w:pPr>
              <w:rPr>
                <w:rFonts w:cstheme="majorHAnsi"/>
                <w:b/>
                <w:sz w:val="20"/>
                <w:szCs w:val="20"/>
                <w:lang w:val="en-GB"/>
              </w:rPr>
            </w:pPr>
            <w:r w:rsidRPr="00FD70E9">
              <w:rPr>
                <w:rFonts w:cstheme="majorHAnsi"/>
                <w:b/>
                <w:sz w:val="20"/>
                <w:szCs w:val="20"/>
                <w:lang w:val="en-GB"/>
              </w:rPr>
              <w:t>4.</w:t>
            </w:r>
          </w:p>
        </w:tc>
        <w:tc>
          <w:tcPr>
            <w:tcW w:w="8060" w:type="dxa"/>
          </w:tcPr>
          <w:p w14:paraId="5B65A377" w14:textId="13CA52F4" w:rsidR="004314EC" w:rsidRPr="00FD70E9" w:rsidRDefault="00EE0EE5" w:rsidP="00013DED">
            <w:pPr>
              <w:rPr>
                <w:rFonts w:cstheme="majorHAnsi"/>
                <w:b/>
                <w:sz w:val="20"/>
                <w:szCs w:val="20"/>
                <w:lang w:val="en-GB"/>
              </w:rPr>
            </w:pPr>
            <w:r w:rsidRPr="00FD70E9">
              <w:rPr>
                <w:rFonts w:cstheme="majorHAnsi"/>
                <w:b/>
                <w:sz w:val="20"/>
                <w:szCs w:val="20"/>
                <w:lang w:val="en-GB"/>
              </w:rPr>
              <w:t>Agree initial message to email</w:t>
            </w:r>
            <w:r w:rsidR="008C167F" w:rsidRPr="00FD70E9">
              <w:rPr>
                <w:rFonts w:cstheme="majorHAnsi"/>
                <w:b/>
                <w:sz w:val="20"/>
                <w:szCs w:val="20"/>
                <w:lang w:val="en-GB"/>
              </w:rPr>
              <w:t>/broadcast</w:t>
            </w:r>
            <w:r w:rsidRPr="00FD70E9">
              <w:rPr>
                <w:rFonts w:cstheme="majorHAnsi"/>
                <w:b/>
                <w:sz w:val="20"/>
                <w:szCs w:val="20"/>
                <w:lang w:val="en-GB"/>
              </w:rPr>
              <w:t xml:space="preserve"> to UCAS</w:t>
            </w:r>
            <w:r w:rsidR="00C17721">
              <w:rPr>
                <w:rFonts w:cstheme="majorHAnsi"/>
                <w:b/>
                <w:sz w:val="20"/>
                <w:szCs w:val="20"/>
                <w:lang w:val="en-GB"/>
              </w:rPr>
              <w:t xml:space="preserve"> event</w:t>
            </w:r>
            <w:r w:rsidRPr="00FD70E9">
              <w:rPr>
                <w:rFonts w:cstheme="majorHAnsi"/>
                <w:b/>
                <w:sz w:val="20"/>
                <w:szCs w:val="20"/>
                <w:lang w:val="en-GB"/>
              </w:rPr>
              <w:t xml:space="preserve"> staff</w:t>
            </w:r>
          </w:p>
          <w:p w14:paraId="2AB5EE6C" w14:textId="019B9C20" w:rsidR="00055DAA" w:rsidRPr="00FD70E9" w:rsidRDefault="00055DAA" w:rsidP="00013DED">
            <w:pPr>
              <w:rPr>
                <w:rFonts w:cstheme="majorHAnsi"/>
                <w:sz w:val="20"/>
                <w:szCs w:val="20"/>
                <w:lang w:val="en-GB"/>
              </w:rPr>
            </w:pPr>
            <w:r w:rsidRPr="00FD70E9">
              <w:rPr>
                <w:rFonts w:cstheme="majorHAnsi"/>
                <w:sz w:val="20"/>
                <w:szCs w:val="20"/>
                <w:lang w:val="en-GB"/>
              </w:rPr>
              <w:t>Do we need to update the recorded message on 07814 851?</w:t>
            </w:r>
          </w:p>
          <w:p w14:paraId="2307159E" w14:textId="30F6A819" w:rsidR="00055DAA" w:rsidRPr="00FD70E9" w:rsidRDefault="00055DAA" w:rsidP="00013DED">
            <w:pPr>
              <w:rPr>
                <w:rFonts w:cstheme="majorHAnsi"/>
                <w:sz w:val="20"/>
                <w:szCs w:val="20"/>
                <w:lang w:val="en-GB"/>
              </w:rPr>
            </w:pPr>
            <w:r w:rsidRPr="00FD70E9">
              <w:rPr>
                <w:rFonts w:cstheme="majorHAnsi"/>
                <w:sz w:val="20"/>
                <w:szCs w:val="20"/>
                <w:lang w:val="en-GB"/>
              </w:rPr>
              <w:t>Do we need to send a Janet Txt message confirming the situation?</w:t>
            </w:r>
          </w:p>
          <w:p w14:paraId="35D4C052" w14:textId="5A211A98" w:rsidR="005F4590" w:rsidRPr="00FD70E9" w:rsidRDefault="00B86666" w:rsidP="00013DED">
            <w:pPr>
              <w:rPr>
                <w:rFonts w:cstheme="majorHAnsi"/>
                <w:sz w:val="20"/>
                <w:szCs w:val="20"/>
                <w:lang w:val="en-GB"/>
              </w:rPr>
            </w:pPr>
            <w:r w:rsidRPr="00FD70E9">
              <w:rPr>
                <w:rFonts w:cstheme="majorHAnsi"/>
                <w:sz w:val="20"/>
                <w:szCs w:val="20"/>
                <w:lang w:val="en-GB"/>
              </w:rPr>
              <w:t>Identify point of contact for staff enquiries</w:t>
            </w:r>
          </w:p>
          <w:p w14:paraId="3FC191C5" w14:textId="766E2C10" w:rsidR="005F4590" w:rsidRPr="00FD70E9" w:rsidRDefault="005F4590" w:rsidP="00013DED">
            <w:pPr>
              <w:rPr>
                <w:rFonts w:cstheme="majorHAnsi"/>
                <w:sz w:val="20"/>
                <w:szCs w:val="20"/>
                <w:lang w:val="en-GB"/>
              </w:rPr>
            </w:pPr>
          </w:p>
        </w:tc>
        <w:tc>
          <w:tcPr>
            <w:tcW w:w="5195" w:type="dxa"/>
          </w:tcPr>
          <w:p w14:paraId="000209A3" w14:textId="77777777" w:rsidR="004314EC" w:rsidRPr="00FD70E9" w:rsidRDefault="004314EC" w:rsidP="00013DED">
            <w:pPr>
              <w:rPr>
                <w:rFonts w:cstheme="majorHAnsi"/>
                <w:b/>
                <w:sz w:val="20"/>
                <w:szCs w:val="20"/>
                <w:lang w:val="en-GB"/>
              </w:rPr>
            </w:pPr>
          </w:p>
        </w:tc>
      </w:tr>
      <w:tr w:rsidR="004314EC" w:rsidRPr="00FD70E9" w14:paraId="4048EE34" w14:textId="77777777" w:rsidTr="00644578">
        <w:tc>
          <w:tcPr>
            <w:tcW w:w="440" w:type="dxa"/>
          </w:tcPr>
          <w:p w14:paraId="3403C494" w14:textId="2253C36D" w:rsidR="004314EC" w:rsidRPr="00FD70E9" w:rsidRDefault="005275B4" w:rsidP="00013DED">
            <w:pPr>
              <w:rPr>
                <w:rFonts w:cstheme="majorHAnsi"/>
                <w:b/>
                <w:sz w:val="20"/>
                <w:szCs w:val="20"/>
                <w:lang w:val="en-GB"/>
              </w:rPr>
            </w:pPr>
            <w:r w:rsidRPr="00FD70E9">
              <w:rPr>
                <w:rFonts w:cstheme="majorHAnsi"/>
                <w:b/>
                <w:sz w:val="20"/>
                <w:szCs w:val="20"/>
                <w:lang w:val="en-GB"/>
              </w:rPr>
              <w:t>5</w:t>
            </w:r>
            <w:r w:rsidR="004314EC" w:rsidRPr="00FD70E9">
              <w:rPr>
                <w:rFonts w:cstheme="majorHAnsi"/>
                <w:b/>
                <w:sz w:val="20"/>
                <w:szCs w:val="20"/>
                <w:lang w:val="en-GB"/>
              </w:rPr>
              <w:t>.</w:t>
            </w:r>
          </w:p>
        </w:tc>
        <w:tc>
          <w:tcPr>
            <w:tcW w:w="8060" w:type="dxa"/>
          </w:tcPr>
          <w:p w14:paraId="6F02134D" w14:textId="669F2A3C" w:rsidR="004314EC" w:rsidRPr="00FD70E9" w:rsidRDefault="00EE0EE5" w:rsidP="00013DED">
            <w:pPr>
              <w:rPr>
                <w:rFonts w:cstheme="majorHAnsi"/>
                <w:b/>
                <w:sz w:val="20"/>
                <w:szCs w:val="20"/>
                <w:lang w:val="en-GB"/>
              </w:rPr>
            </w:pPr>
            <w:r w:rsidRPr="00FD70E9">
              <w:rPr>
                <w:rFonts w:cstheme="majorHAnsi"/>
                <w:b/>
                <w:sz w:val="20"/>
                <w:szCs w:val="20"/>
                <w:lang w:val="en-GB"/>
              </w:rPr>
              <w:t>Do we need an initial message to customers, suppliers and/or stakeholders?</w:t>
            </w:r>
          </w:p>
          <w:p w14:paraId="5FE8F526" w14:textId="1DF88951" w:rsidR="00EE0EE5" w:rsidRDefault="00EE0EE5" w:rsidP="00013DED">
            <w:pPr>
              <w:rPr>
                <w:rFonts w:cstheme="majorHAnsi"/>
                <w:sz w:val="20"/>
                <w:szCs w:val="20"/>
                <w:lang w:val="en-GB"/>
              </w:rPr>
            </w:pPr>
          </w:p>
          <w:p w14:paraId="622FFCD6" w14:textId="77777777" w:rsidR="0033460A" w:rsidRDefault="0033460A" w:rsidP="0033460A">
            <w:pPr>
              <w:rPr>
                <w:rFonts w:cstheme="majorHAnsi"/>
                <w:sz w:val="20"/>
                <w:szCs w:val="20"/>
                <w:lang w:val="en-GB"/>
              </w:rPr>
            </w:pPr>
            <w:r w:rsidRPr="00FD70E9">
              <w:rPr>
                <w:rFonts w:cstheme="majorHAnsi"/>
                <w:sz w:val="20"/>
                <w:szCs w:val="20"/>
                <w:lang w:val="en-GB"/>
              </w:rPr>
              <w:t>Check that initial web and social media messages have been deployed</w:t>
            </w:r>
          </w:p>
          <w:p w14:paraId="660375B5" w14:textId="77777777" w:rsidR="0033460A" w:rsidRDefault="0033460A" w:rsidP="0033460A">
            <w:pPr>
              <w:rPr>
                <w:rFonts w:cstheme="majorHAnsi"/>
                <w:sz w:val="20"/>
                <w:szCs w:val="20"/>
                <w:lang w:val="en-GB"/>
              </w:rPr>
            </w:pPr>
          </w:p>
          <w:p w14:paraId="2DC78409" w14:textId="77777777" w:rsidR="0033460A" w:rsidRPr="00FD70E9" w:rsidRDefault="0033460A" w:rsidP="0033460A">
            <w:pPr>
              <w:rPr>
                <w:rFonts w:cstheme="majorHAnsi"/>
                <w:sz w:val="20"/>
                <w:szCs w:val="20"/>
                <w:lang w:val="en-GB"/>
              </w:rPr>
            </w:pPr>
            <w:r>
              <w:rPr>
                <w:rFonts w:cstheme="majorHAnsi"/>
                <w:sz w:val="20"/>
                <w:szCs w:val="20"/>
                <w:lang w:val="en-GB"/>
              </w:rPr>
              <w:t>Use templated messages</w:t>
            </w:r>
          </w:p>
          <w:p w14:paraId="62B8AF75" w14:textId="77777777" w:rsidR="0033460A" w:rsidRPr="00FD70E9" w:rsidRDefault="0033460A" w:rsidP="00013DED">
            <w:pPr>
              <w:rPr>
                <w:rFonts w:cstheme="majorHAnsi"/>
                <w:sz w:val="20"/>
                <w:szCs w:val="20"/>
                <w:lang w:val="en-GB"/>
              </w:rPr>
            </w:pPr>
          </w:p>
          <w:p w14:paraId="02D2EF08" w14:textId="49767164" w:rsidR="00B86666" w:rsidRPr="00FD70E9" w:rsidRDefault="00B86666" w:rsidP="00013DED">
            <w:pPr>
              <w:rPr>
                <w:rFonts w:cstheme="majorHAnsi"/>
                <w:sz w:val="20"/>
                <w:szCs w:val="20"/>
                <w:lang w:val="en-GB"/>
              </w:rPr>
            </w:pPr>
          </w:p>
        </w:tc>
        <w:tc>
          <w:tcPr>
            <w:tcW w:w="5195" w:type="dxa"/>
          </w:tcPr>
          <w:p w14:paraId="7128AB85" w14:textId="77777777" w:rsidR="004314EC" w:rsidRPr="00FD70E9" w:rsidRDefault="004314EC" w:rsidP="00013DED">
            <w:pPr>
              <w:rPr>
                <w:rFonts w:cstheme="majorHAnsi"/>
                <w:b/>
                <w:sz w:val="20"/>
                <w:szCs w:val="20"/>
                <w:lang w:val="en-GB"/>
              </w:rPr>
            </w:pPr>
          </w:p>
        </w:tc>
      </w:tr>
    </w:tbl>
    <w:p w14:paraId="45547CE0" w14:textId="77777777" w:rsidR="005F4590" w:rsidRPr="00FD70E9" w:rsidRDefault="005F4590" w:rsidP="0042322A">
      <w:pPr>
        <w:rPr>
          <w:rFonts w:cstheme="majorHAnsi"/>
          <w:b/>
          <w:sz w:val="20"/>
          <w:szCs w:val="20"/>
          <w:lang w:val="en-GB"/>
        </w:rPr>
      </w:pPr>
    </w:p>
    <w:p w14:paraId="5FEE1B9B" w14:textId="77777777" w:rsidR="00013DED" w:rsidRPr="00FD70E9" w:rsidRDefault="00013DED" w:rsidP="0042322A">
      <w:pPr>
        <w:rPr>
          <w:rFonts w:cstheme="majorHAnsi"/>
          <w:b/>
          <w:sz w:val="20"/>
          <w:szCs w:val="20"/>
          <w:highlight w:val="yellow"/>
          <w:lang w:val="en-GB"/>
        </w:rPr>
      </w:pPr>
    </w:p>
    <w:p w14:paraId="2F85295C" w14:textId="6E1E756B" w:rsidR="0042322A" w:rsidRPr="00FD70E9" w:rsidRDefault="0033460A" w:rsidP="0042322A">
      <w:pPr>
        <w:rPr>
          <w:rFonts w:cstheme="majorHAnsi"/>
          <w:b/>
          <w:sz w:val="20"/>
          <w:szCs w:val="20"/>
          <w:lang w:val="en-GB"/>
        </w:rPr>
      </w:pPr>
      <w:r w:rsidRPr="0033460A">
        <w:rPr>
          <w:rFonts w:cstheme="majorHAnsi"/>
          <w:b/>
          <w:sz w:val="20"/>
          <w:szCs w:val="20"/>
          <w:highlight w:val="yellow"/>
          <w:lang w:val="en-GB"/>
        </w:rPr>
        <w:t xml:space="preserve">3, </w:t>
      </w:r>
      <w:r w:rsidR="0042322A" w:rsidRPr="0033460A">
        <w:rPr>
          <w:rFonts w:cstheme="majorHAnsi"/>
          <w:b/>
          <w:sz w:val="20"/>
          <w:szCs w:val="20"/>
          <w:highlight w:val="yellow"/>
          <w:lang w:val="en-GB"/>
        </w:rPr>
        <w:t>Assess impact in priority order</w:t>
      </w:r>
    </w:p>
    <w:p w14:paraId="5D85FA7F" w14:textId="77777777" w:rsidR="0042322A" w:rsidRPr="00FD70E9" w:rsidRDefault="0042322A" w:rsidP="0042322A">
      <w:pPr>
        <w:rPr>
          <w:rFonts w:cstheme="majorHAnsi"/>
          <w:b/>
          <w:sz w:val="20"/>
          <w:szCs w:val="20"/>
          <w:lang w:val="en-GB"/>
        </w:rPr>
      </w:pPr>
    </w:p>
    <w:tbl>
      <w:tblPr>
        <w:tblStyle w:val="TableGrid"/>
        <w:tblW w:w="0" w:type="auto"/>
        <w:tblLook w:val="04A0" w:firstRow="1" w:lastRow="0" w:firstColumn="1" w:lastColumn="0" w:noHBand="0" w:noVBand="1"/>
      </w:tblPr>
      <w:tblGrid>
        <w:gridCol w:w="479"/>
        <w:gridCol w:w="4547"/>
        <w:gridCol w:w="3270"/>
      </w:tblGrid>
      <w:tr w:rsidR="0042322A" w:rsidRPr="00FD70E9" w14:paraId="5AA043DA" w14:textId="77777777" w:rsidTr="00535F77">
        <w:tc>
          <w:tcPr>
            <w:tcW w:w="5026" w:type="dxa"/>
            <w:gridSpan w:val="2"/>
          </w:tcPr>
          <w:p w14:paraId="1713F76A" w14:textId="77777777" w:rsidR="0042322A" w:rsidRPr="00FD70E9" w:rsidRDefault="0042322A" w:rsidP="0042322A">
            <w:pPr>
              <w:rPr>
                <w:rFonts w:cstheme="majorHAnsi"/>
                <w:b/>
                <w:sz w:val="20"/>
                <w:szCs w:val="20"/>
                <w:lang w:val="en-GB"/>
              </w:rPr>
            </w:pPr>
            <w:r w:rsidRPr="00FD70E9">
              <w:rPr>
                <w:rFonts w:cstheme="majorHAnsi"/>
                <w:b/>
                <w:sz w:val="20"/>
                <w:szCs w:val="20"/>
                <w:lang w:val="en-GB"/>
              </w:rPr>
              <w:t xml:space="preserve">Issue/Action </w:t>
            </w:r>
          </w:p>
        </w:tc>
        <w:tc>
          <w:tcPr>
            <w:tcW w:w="3270" w:type="dxa"/>
          </w:tcPr>
          <w:p w14:paraId="74076450" w14:textId="77777777" w:rsidR="0042322A" w:rsidRPr="00FD70E9" w:rsidRDefault="0042322A" w:rsidP="0042322A">
            <w:pPr>
              <w:rPr>
                <w:rFonts w:cstheme="majorHAnsi"/>
                <w:b/>
                <w:sz w:val="20"/>
                <w:szCs w:val="20"/>
                <w:lang w:val="en-GB"/>
              </w:rPr>
            </w:pPr>
            <w:r w:rsidRPr="00FD70E9">
              <w:rPr>
                <w:rFonts w:cstheme="majorHAnsi"/>
                <w:b/>
                <w:sz w:val="20"/>
                <w:szCs w:val="20"/>
                <w:lang w:val="en-GB"/>
              </w:rPr>
              <w:t>Comments</w:t>
            </w:r>
          </w:p>
        </w:tc>
      </w:tr>
      <w:tr w:rsidR="0042322A" w:rsidRPr="00FD70E9" w14:paraId="602C58B4" w14:textId="77777777" w:rsidTr="00535F77">
        <w:tc>
          <w:tcPr>
            <w:tcW w:w="479" w:type="dxa"/>
          </w:tcPr>
          <w:p w14:paraId="5157E686" w14:textId="11054D05" w:rsidR="0042322A" w:rsidRPr="00FD70E9" w:rsidRDefault="005275B4" w:rsidP="0042322A">
            <w:pPr>
              <w:rPr>
                <w:rFonts w:cstheme="majorHAnsi"/>
                <w:b/>
                <w:sz w:val="20"/>
                <w:szCs w:val="20"/>
                <w:lang w:val="en-GB"/>
              </w:rPr>
            </w:pPr>
            <w:r w:rsidRPr="00FD70E9">
              <w:rPr>
                <w:rFonts w:cstheme="majorHAnsi"/>
                <w:b/>
                <w:sz w:val="20"/>
                <w:szCs w:val="20"/>
                <w:lang w:val="en-GB"/>
              </w:rPr>
              <w:t>6</w:t>
            </w:r>
            <w:r w:rsidR="0042322A" w:rsidRPr="00FD70E9">
              <w:rPr>
                <w:rFonts w:cstheme="majorHAnsi"/>
                <w:b/>
                <w:sz w:val="20"/>
                <w:szCs w:val="20"/>
                <w:lang w:val="en-GB"/>
              </w:rPr>
              <w:t>.</w:t>
            </w:r>
          </w:p>
        </w:tc>
        <w:tc>
          <w:tcPr>
            <w:tcW w:w="4547" w:type="dxa"/>
          </w:tcPr>
          <w:p w14:paraId="0A8A3421" w14:textId="6978B8ED" w:rsidR="00055DAA" w:rsidRDefault="0042322A" w:rsidP="00055DAA">
            <w:pPr>
              <w:rPr>
                <w:rFonts w:cstheme="majorHAnsi"/>
                <w:b/>
                <w:sz w:val="20"/>
                <w:szCs w:val="20"/>
                <w:lang w:val="en-GB"/>
              </w:rPr>
            </w:pPr>
            <w:r w:rsidRPr="00FD70E9">
              <w:rPr>
                <w:rFonts w:cstheme="majorHAnsi"/>
                <w:b/>
                <w:sz w:val="20"/>
                <w:szCs w:val="20"/>
                <w:lang w:val="en-GB"/>
              </w:rPr>
              <w:t>Well-being of staff</w:t>
            </w:r>
            <w:r w:rsidR="004C5842">
              <w:rPr>
                <w:rFonts w:cstheme="majorHAnsi"/>
                <w:b/>
                <w:sz w:val="20"/>
                <w:szCs w:val="20"/>
                <w:lang w:val="en-GB"/>
              </w:rPr>
              <w:t xml:space="preserve"> and stakeholders</w:t>
            </w:r>
            <w:r w:rsidR="00055DAA" w:rsidRPr="00FD70E9">
              <w:rPr>
                <w:rFonts w:cstheme="majorHAnsi"/>
                <w:b/>
                <w:sz w:val="20"/>
                <w:szCs w:val="20"/>
                <w:lang w:val="en-GB"/>
              </w:rPr>
              <w:t>:</w:t>
            </w:r>
          </w:p>
          <w:p w14:paraId="05A4A692" w14:textId="437EDF15" w:rsidR="00C17721" w:rsidRPr="00C17721" w:rsidRDefault="00C17721" w:rsidP="00055DAA">
            <w:pPr>
              <w:rPr>
                <w:rFonts w:cstheme="majorHAnsi"/>
                <w:bCs/>
                <w:sz w:val="20"/>
                <w:szCs w:val="20"/>
                <w:lang w:val="en-GB"/>
              </w:rPr>
            </w:pPr>
            <w:r w:rsidRPr="00C17721">
              <w:rPr>
                <w:rFonts w:cstheme="majorHAnsi"/>
                <w:bCs/>
                <w:sz w:val="20"/>
                <w:szCs w:val="20"/>
                <w:lang w:val="en-GB"/>
              </w:rPr>
              <w:t>Locate team</w:t>
            </w:r>
          </w:p>
          <w:p w14:paraId="17F7C808" w14:textId="77777777" w:rsidR="00C17721" w:rsidRDefault="00C17721" w:rsidP="00055DAA">
            <w:pPr>
              <w:rPr>
                <w:rFonts w:cstheme="majorHAnsi"/>
                <w:sz w:val="20"/>
                <w:szCs w:val="20"/>
                <w:lang w:val="en-GB"/>
              </w:rPr>
            </w:pPr>
          </w:p>
          <w:p w14:paraId="5A05A765" w14:textId="4127B353" w:rsidR="00C17721" w:rsidRDefault="00C17721" w:rsidP="00055DAA">
            <w:pPr>
              <w:rPr>
                <w:rFonts w:cstheme="majorHAnsi"/>
                <w:sz w:val="20"/>
                <w:szCs w:val="20"/>
                <w:lang w:val="en-GB"/>
              </w:rPr>
            </w:pPr>
            <w:r>
              <w:rPr>
                <w:rFonts w:cstheme="majorHAnsi"/>
                <w:sz w:val="20"/>
                <w:szCs w:val="20"/>
                <w:lang w:val="en-GB"/>
              </w:rPr>
              <w:t xml:space="preserve">Are the on-site </w:t>
            </w:r>
            <w:r w:rsidR="004C5842">
              <w:rPr>
                <w:rFonts w:cstheme="majorHAnsi"/>
                <w:sz w:val="20"/>
                <w:szCs w:val="20"/>
                <w:lang w:val="en-GB"/>
              </w:rPr>
              <w:t>personnel</w:t>
            </w:r>
            <w:r>
              <w:rPr>
                <w:rFonts w:cstheme="majorHAnsi"/>
                <w:sz w:val="20"/>
                <w:szCs w:val="20"/>
                <w:lang w:val="en-GB"/>
              </w:rPr>
              <w:t xml:space="preserve"> safe?</w:t>
            </w:r>
          </w:p>
          <w:p w14:paraId="78AB09D2" w14:textId="77777777" w:rsidR="00C17721" w:rsidRDefault="00C17721" w:rsidP="00055DAA">
            <w:pPr>
              <w:rPr>
                <w:rFonts w:cstheme="majorHAnsi"/>
                <w:sz w:val="20"/>
                <w:szCs w:val="20"/>
                <w:lang w:val="en-GB"/>
              </w:rPr>
            </w:pPr>
          </w:p>
          <w:p w14:paraId="6B393713" w14:textId="17C1962D" w:rsidR="00055DAA" w:rsidRPr="00FD70E9" w:rsidRDefault="00055DAA" w:rsidP="00055DAA">
            <w:pPr>
              <w:rPr>
                <w:rFonts w:cstheme="majorHAnsi"/>
                <w:sz w:val="20"/>
                <w:szCs w:val="20"/>
                <w:lang w:val="en-GB"/>
              </w:rPr>
            </w:pPr>
            <w:r w:rsidRPr="00FD70E9">
              <w:rPr>
                <w:rFonts w:cstheme="majorHAnsi"/>
                <w:sz w:val="20"/>
                <w:szCs w:val="20"/>
                <w:lang w:val="en-GB"/>
              </w:rPr>
              <w:t>Is public transport running normally</w:t>
            </w:r>
            <w:r w:rsidR="00C17721">
              <w:rPr>
                <w:rFonts w:cstheme="majorHAnsi"/>
                <w:sz w:val="20"/>
                <w:szCs w:val="20"/>
                <w:lang w:val="en-GB"/>
              </w:rPr>
              <w:t>?</w:t>
            </w:r>
            <w:r w:rsidRPr="00FD70E9">
              <w:rPr>
                <w:rFonts w:cstheme="majorHAnsi"/>
                <w:sz w:val="20"/>
                <w:szCs w:val="20"/>
                <w:lang w:val="en-GB"/>
              </w:rPr>
              <w:t xml:space="preserve"> </w:t>
            </w:r>
          </w:p>
          <w:p w14:paraId="41FEDC69" w14:textId="04B9BA28" w:rsidR="00B86666" w:rsidRPr="00FD70E9" w:rsidRDefault="00B86666" w:rsidP="00055DAA">
            <w:pPr>
              <w:rPr>
                <w:rFonts w:cstheme="majorHAnsi"/>
                <w:sz w:val="20"/>
                <w:szCs w:val="20"/>
                <w:lang w:val="en-GB"/>
              </w:rPr>
            </w:pPr>
          </w:p>
          <w:p w14:paraId="240F820E" w14:textId="3CDD080E" w:rsidR="00873227" w:rsidRPr="00FD70E9" w:rsidRDefault="00873227" w:rsidP="0042322A">
            <w:pPr>
              <w:rPr>
                <w:rFonts w:cstheme="majorHAnsi"/>
                <w:sz w:val="20"/>
                <w:szCs w:val="20"/>
                <w:lang w:val="en-GB"/>
              </w:rPr>
            </w:pPr>
            <w:r w:rsidRPr="00FD70E9">
              <w:rPr>
                <w:rFonts w:cstheme="majorHAnsi"/>
                <w:sz w:val="20"/>
                <w:szCs w:val="20"/>
                <w:lang w:val="en-GB"/>
              </w:rPr>
              <w:lastRenderedPageBreak/>
              <w:t>What impacts on staff do we anticipate today</w:t>
            </w:r>
            <w:r w:rsidR="00C17721">
              <w:rPr>
                <w:rFonts w:cstheme="majorHAnsi"/>
                <w:sz w:val="20"/>
                <w:szCs w:val="20"/>
                <w:lang w:val="en-GB"/>
              </w:rPr>
              <w:t xml:space="preserve"> and over the other event days?</w:t>
            </w:r>
          </w:p>
          <w:p w14:paraId="377BDDA2" w14:textId="77D69F7D" w:rsidR="0042322A" w:rsidRPr="00FD70E9" w:rsidRDefault="0042322A" w:rsidP="0042322A">
            <w:pPr>
              <w:rPr>
                <w:rFonts w:cstheme="majorHAnsi"/>
                <w:sz w:val="20"/>
                <w:szCs w:val="20"/>
                <w:lang w:val="en-GB"/>
              </w:rPr>
            </w:pPr>
          </w:p>
        </w:tc>
        <w:tc>
          <w:tcPr>
            <w:tcW w:w="3270" w:type="dxa"/>
          </w:tcPr>
          <w:p w14:paraId="25F26C2A" w14:textId="77777777" w:rsidR="0042322A" w:rsidRPr="00FD70E9" w:rsidRDefault="0042322A" w:rsidP="0042322A">
            <w:pPr>
              <w:rPr>
                <w:rFonts w:cstheme="majorHAnsi"/>
                <w:b/>
                <w:sz w:val="20"/>
                <w:szCs w:val="20"/>
                <w:lang w:val="en-GB"/>
              </w:rPr>
            </w:pPr>
          </w:p>
        </w:tc>
      </w:tr>
      <w:tr w:rsidR="00B86666" w:rsidRPr="00FD70E9" w14:paraId="5B9D9C5E" w14:textId="77777777" w:rsidTr="00535F77">
        <w:tc>
          <w:tcPr>
            <w:tcW w:w="479" w:type="dxa"/>
          </w:tcPr>
          <w:p w14:paraId="5A85FA5C" w14:textId="273AAB7E" w:rsidR="00B86666" w:rsidRPr="00FD70E9" w:rsidRDefault="005275B4" w:rsidP="0042322A">
            <w:pPr>
              <w:rPr>
                <w:rFonts w:cstheme="majorHAnsi"/>
                <w:b/>
                <w:sz w:val="20"/>
                <w:szCs w:val="20"/>
                <w:lang w:val="en-GB"/>
              </w:rPr>
            </w:pPr>
            <w:r w:rsidRPr="00FD70E9">
              <w:rPr>
                <w:rFonts w:cstheme="majorHAnsi"/>
                <w:b/>
                <w:sz w:val="20"/>
                <w:szCs w:val="20"/>
                <w:lang w:val="en-GB"/>
              </w:rPr>
              <w:t>7</w:t>
            </w:r>
            <w:r w:rsidR="00B86666" w:rsidRPr="00FD70E9">
              <w:rPr>
                <w:rFonts w:cstheme="majorHAnsi"/>
                <w:b/>
                <w:sz w:val="20"/>
                <w:szCs w:val="20"/>
                <w:lang w:val="en-GB"/>
              </w:rPr>
              <w:t>.</w:t>
            </w:r>
          </w:p>
        </w:tc>
        <w:tc>
          <w:tcPr>
            <w:tcW w:w="4547" w:type="dxa"/>
          </w:tcPr>
          <w:p w14:paraId="2DB43AA5" w14:textId="77777777" w:rsidR="00B86666" w:rsidRPr="00FD70E9" w:rsidRDefault="00B86666" w:rsidP="00055DAA">
            <w:pPr>
              <w:rPr>
                <w:rFonts w:cstheme="majorHAnsi"/>
                <w:b/>
                <w:sz w:val="20"/>
                <w:szCs w:val="20"/>
                <w:lang w:val="en-GB"/>
              </w:rPr>
            </w:pPr>
            <w:r w:rsidRPr="00FD70E9">
              <w:rPr>
                <w:rFonts w:cstheme="majorHAnsi"/>
                <w:b/>
                <w:sz w:val="20"/>
                <w:szCs w:val="20"/>
                <w:lang w:val="en-GB"/>
              </w:rPr>
              <w:t>Security</w:t>
            </w:r>
          </w:p>
          <w:p w14:paraId="3C1D89A8" w14:textId="77777777" w:rsidR="00B86666" w:rsidRPr="00FD70E9" w:rsidRDefault="00B86666" w:rsidP="00055DAA">
            <w:pPr>
              <w:rPr>
                <w:rFonts w:cstheme="majorHAnsi"/>
                <w:sz w:val="20"/>
                <w:szCs w:val="20"/>
                <w:lang w:val="en-GB"/>
              </w:rPr>
            </w:pPr>
            <w:r w:rsidRPr="00FD70E9">
              <w:rPr>
                <w:rFonts w:cstheme="majorHAnsi"/>
                <w:sz w:val="20"/>
                <w:szCs w:val="20"/>
                <w:lang w:val="en-GB"/>
              </w:rPr>
              <w:t>Any implications?</w:t>
            </w:r>
          </w:p>
          <w:p w14:paraId="60E2916F" w14:textId="45B7ED75" w:rsidR="0013463E" w:rsidRPr="00FD70E9" w:rsidRDefault="0013463E" w:rsidP="00055DAA">
            <w:pPr>
              <w:rPr>
                <w:rFonts w:cstheme="majorHAnsi"/>
                <w:sz w:val="20"/>
                <w:szCs w:val="20"/>
                <w:lang w:val="en-GB"/>
              </w:rPr>
            </w:pPr>
          </w:p>
        </w:tc>
        <w:tc>
          <w:tcPr>
            <w:tcW w:w="3270" w:type="dxa"/>
          </w:tcPr>
          <w:p w14:paraId="6EF22C62" w14:textId="52C18066" w:rsidR="00B86666" w:rsidRPr="00FD70E9" w:rsidRDefault="00C17721" w:rsidP="0042322A">
            <w:pPr>
              <w:rPr>
                <w:rFonts w:cstheme="majorHAnsi"/>
                <w:b/>
                <w:sz w:val="20"/>
                <w:szCs w:val="20"/>
                <w:lang w:val="en-GB"/>
              </w:rPr>
            </w:pPr>
            <w:r>
              <w:rPr>
                <w:rFonts w:cstheme="majorHAnsi"/>
                <w:b/>
                <w:sz w:val="20"/>
                <w:szCs w:val="20"/>
                <w:lang w:val="en-GB"/>
              </w:rPr>
              <w:t xml:space="preserve">Talk to on-site team and venues </w:t>
            </w:r>
          </w:p>
        </w:tc>
      </w:tr>
      <w:tr w:rsidR="0042322A" w:rsidRPr="00FD70E9" w14:paraId="23F5C264" w14:textId="77777777" w:rsidTr="00535F77">
        <w:tc>
          <w:tcPr>
            <w:tcW w:w="479" w:type="dxa"/>
          </w:tcPr>
          <w:p w14:paraId="2053DC3E" w14:textId="5C04BE7E" w:rsidR="0042322A" w:rsidRPr="00FD70E9" w:rsidRDefault="005275B4" w:rsidP="0042322A">
            <w:pPr>
              <w:rPr>
                <w:rFonts w:cstheme="majorHAnsi"/>
                <w:b/>
                <w:sz w:val="20"/>
                <w:szCs w:val="20"/>
                <w:lang w:val="en-GB"/>
              </w:rPr>
            </w:pPr>
            <w:r w:rsidRPr="00FD70E9">
              <w:rPr>
                <w:rFonts w:cstheme="majorHAnsi"/>
                <w:b/>
                <w:sz w:val="20"/>
                <w:szCs w:val="20"/>
                <w:lang w:val="en-GB"/>
              </w:rPr>
              <w:t>8</w:t>
            </w:r>
            <w:r w:rsidR="00B86666" w:rsidRPr="00FD70E9">
              <w:rPr>
                <w:rFonts w:cstheme="majorHAnsi"/>
                <w:b/>
                <w:sz w:val="20"/>
                <w:szCs w:val="20"/>
                <w:lang w:val="en-GB"/>
              </w:rPr>
              <w:t>.</w:t>
            </w:r>
          </w:p>
        </w:tc>
        <w:tc>
          <w:tcPr>
            <w:tcW w:w="4547" w:type="dxa"/>
          </w:tcPr>
          <w:p w14:paraId="1E8991C5" w14:textId="77777777" w:rsidR="00B86666" w:rsidRPr="00FD70E9" w:rsidRDefault="00055DAA" w:rsidP="0042322A">
            <w:pPr>
              <w:rPr>
                <w:rFonts w:cstheme="majorHAnsi"/>
                <w:b/>
                <w:sz w:val="20"/>
                <w:szCs w:val="20"/>
                <w:lang w:val="en-GB"/>
              </w:rPr>
            </w:pPr>
            <w:r w:rsidRPr="00FD70E9">
              <w:rPr>
                <w:rFonts w:cstheme="majorHAnsi"/>
                <w:b/>
                <w:sz w:val="20"/>
                <w:szCs w:val="20"/>
                <w:lang w:val="en-GB"/>
              </w:rPr>
              <w:t>Business continuity:</w:t>
            </w:r>
          </w:p>
          <w:p w14:paraId="20E269C8" w14:textId="57A98CC0" w:rsidR="00B86666" w:rsidRPr="00FD70E9" w:rsidRDefault="00B86666" w:rsidP="0042322A">
            <w:pPr>
              <w:rPr>
                <w:rFonts w:cstheme="majorHAnsi"/>
                <w:b/>
                <w:sz w:val="20"/>
                <w:szCs w:val="20"/>
                <w:lang w:val="en-GB"/>
              </w:rPr>
            </w:pPr>
          </w:p>
        </w:tc>
        <w:tc>
          <w:tcPr>
            <w:tcW w:w="3270" w:type="dxa"/>
          </w:tcPr>
          <w:p w14:paraId="2900EFA1" w14:textId="77777777" w:rsidR="0042322A" w:rsidRPr="00FD70E9" w:rsidRDefault="0042322A" w:rsidP="0042322A">
            <w:pPr>
              <w:rPr>
                <w:rFonts w:cstheme="majorHAnsi"/>
                <w:b/>
                <w:sz w:val="20"/>
                <w:szCs w:val="20"/>
                <w:lang w:val="en-GB"/>
              </w:rPr>
            </w:pPr>
          </w:p>
        </w:tc>
      </w:tr>
      <w:tr w:rsidR="00B86666" w:rsidRPr="00FD70E9" w14:paraId="0D009AC7" w14:textId="77777777" w:rsidTr="00535F77">
        <w:tc>
          <w:tcPr>
            <w:tcW w:w="479" w:type="dxa"/>
          </w:tcPr>
          <w:p w14:paraId="6FA4FB32" w14:textId="449D4866" w:rsidR="00B86666" w:rsidRPr="00FD70E9" w:rsidRDefault="005A450B" w:rsidP="0042322A">
            <w:pPr>
              <w:rPr>
                <w:rFonts w:cstheme="majorHAnsi"/>
                <w:sz w:val="20"/>
                <w:szCs w:val="20"/>
                <w:lang w:val="en-GB"/>
              </w:rPr>
            </w:pPr>
            <w:r w:rsidRPr="00FD70E9">
              <w:rPr>
                <w:rFonts w:cstheme="majorHAnsi"/>
                <w:sz w:val="20"/>
                <w:szCs w:val="20"/>
                <w:lang w:val="en-GB"/>
              </w:rPr>
              <w:t>9</w:t>
            </w:r>
          </w:p>
        </w:tc>
        <w:tc>
          <w:tcPr>
            <w:tcW w:w="4547" w:type="dxa"/>
          </w:tcPr>
          <w:p w14:paraId="2FAB9485" w14:textId="3AFA6073" w:rsidR="00B86666" w:rsidRPr="00FD70E9" w:rsidRDefault="00175DC8" w:rsidP="0042322A">
            <w:pPr>
              <w:rPr>
                <w:rFonts w:cstheme="majorHAnsi"/>
                <w:b/>
                <w:sz w:val="20"/>
                <w:szCs w:val="20"/>
                <w:lang w:val="en-GB"/>
              </w:rPr>
            </w:pPr>
            <w:r w:rsidRPr="00FD70E9">
              <w:rPr>
                <w:rFonts w:cstheme="majorHAnsi"/>
                <w:b/>
                <w:sz w:val="20"/>
                <w:szCs w:val="20"/>
                <w:lang w:val="en-GB"/>
              </w:rPr>
              <w:t xml:space="preserve">What </w:t>
            </w:r>
            <w:r w:rsidR="0033460A">
              <w:rPr>
                <w:rFonts w:cstheme="majorHAnsi"/>
                <w:b/>
                <w:sz w:val="20"/>
                <w:szCs w:val="20"/>
                <w:lang w:val="en-GB"/>
              </w:rPr>
              <w:t xml:space="preserve">additional </w:t>
            </w:r>
            <w:r w:rsidRPr="00FD70E9">
              <w:rPr>
                <w:rFonts w:cstheme="majorHAnsi"/>
                <w:b/>
                <w:sz w:val="20"/>
                <w:szCs w:val="20"/>
                <w:lang w:val="en-GB"/>
              </w:rPr>
              <w:t>operational activities are taking place today and what are the likely impacts?</w:t>
            </w:r>
          </w:p>
          <w:p w14:paraId="2B39A9AF" w14:textId="3383385A" w:rsidR="00175DC8" w:rsidRPr="00FD70E9" w:rsidRDefault="00175DC8" w:rsidP="0042322A">
            <w:pPr>
              <w:rPr>
                <w:rFonts w:cstheme="majorHAnsi"/>
                <w:sz w:val="20"/>
                <w:szCs w:val="20"/>
                <w:lang w:val="en-GB"/>
              </w:rPr>
            </w:pPr>
          </w:p>
          <w:p w14:paraId="2E138C18" w14:textId="68692547" w:rsidR="002C275D" w:rsidRPr="00FD70E9" w:rsidRDefault="002C275D" w:rsidP="002C275D">
            <w:pPr>
              <w:rPr>
                <w:rFonts w:cstheme="majorHAnsi"/>
                <w:sz w:val="20"/>
                <w:szCs w:val="20"/>
                <w:lang w:val="en-GB"/>
              </w:rPr>
            </w:pPr>
            <w:r w:rsidRPr="00FD70E9">
              <w:rPr>
                <w:rFonts w:cstheme="majorHAnsi"/>
                <w:sz w:val="20"/>
                <w:szCs w:val="20"/>
                <w:lang w:val="en-GB"/>
              </w:rPr>
              <w:t xml:space="preserve">If the announcement of </w:t>
            </w:r>
            <w:r w:rsidR="00C17721">
              <w:rPr>
                <w:rFonts w:cstheme="majorHAnsi"/>
                <w:sz w:val="20"/>
                <w:szCs w:val="20"/>
                <w:lang w:val="en-GB"/>
              </w:rPr>
              <w:t>an event being closed</w:t>
            </w:r>
            <w:r w:rsidRPr="00FD70E9">
              <w:rPr>
                <w:rFonts w:cstheme="majorHAnsi"/>
                <w:sz w:val="20"/>
                <w:szCs w:val="20"/>
                <w:lang w:val="en-GB"/>
              </w:rPr>
              <w:t xml:space="preserve"> with appropriate comms</w:t>
            </w:r>
          </w:p>
          <w:p w14:paraId="1E67E37B" w14:textId="77777777" w:rsidR="00C17721" w:rsidRDefault="00C17721" w:rsidP="002C275D">
            <w:pPr>
              <w:rPr>
                <w:rFonts w:cstheme="majorHAnsi"/>
                <w:sz w:val="20"/>
                <w:szCs w:val="20"/>
                <w:lang w:val="en-GB"/>
              </w:rPr>
            </w:pPr>
          </w:p>
          <w:p w14:paraId="5C6E226B" w14:textId="25934918" w:rsidR="002C275D" w:rsidRPr="00FD70E9" w:rsidRDefault="002C275D" w:rsidP="002C275D">
            <w:pPr>
              <w:rPr>
                <w:rFonts w:cstheme="majorHAnsi"/>
                <w:sz w:val="20"/>
                <w:szCs w:val="20"/>
                <w:lang w:val="en-GB"/>
              </w:rPr>
            </w:pPr>
            <w:r w:rsidRPr="00FD70E9">
              <w:rPr>
                <w:rFonts w:cstheme="majorHAnsi"/>
                <w:sz w:val="20"/>
                <w:szCs w:val="20"/>
                <w:lang w:val="en-GB"/>
              </w:rPr>
              <w:t>At conferences, the Chair should discuss with the organisers</w:t>
            </w:r>
            <w:r w:rsidR="005275B4" w:rsidRPr="00FD70E9">
              <w:rPr>
                <w:rFonts w:cstheme="majorHAnsi"/>
                <w:sz w:val="20"/>
                <w:szCs w:val="20"/>
                <w:lang w:val="en-GB"/>
              </w:rPr>
              <w:t>, speakers and venue, with exhibitions it will be necessary to discuss with the venue and a cross section of exhibitions.  Individual speakers/exhibitors/delegates should be allowed to leave if they want to.</w:t>
            </w:r>
          </w:p>
          <w:p w14:paraId="3DD92D6F" w14:textId="77777777" w:rsidR="002C275D" w:rsidRPr="00FD70E9" w:rsidRDefault="002C275D" w:rsidP="0042322A">
            <w:pPr>
              <w:rPr>
                <w:rFonts w:cstheme="majorHAnsi"/>
                <w:sz w:val="20"/>
                <w:szCs w:val="20"/>
                <w:lang w:val="en-GB"/>
              </w:rPr>
            </w:pPr>
          </w:p>
          <w:p w14:paraId="424C376A" w14:textId="7C0BA425" w:rsidR="002C275D" w:rsidRPr="00FD70E9" w:rsidRDefault="002C275D" w:rsidP="002C275D">
            <w:pPr>
              <w:rPr>
                <w:rFonts w:cstheme="majorHAnsi"/>
                <w:sz w:val="20"/>
                <w:szCs w:val="20"/>
                <w:lang w:val="en-GB"/>
              </w:rPr>
            </w:pPr>
            <w:r w:rsidRPr="00FD70E9">
              <w:rPr>
                <w:rFonts w:cstheme="majorHAnsi"/>
                <w:sz w:val="20"/>
                <w:szCs w:val="20"/>
                <w:lang w:val="en-GB"/>
              </w:rPr>
              <w:t>Are there any UM campaigns</w:t>
            </w:r>
            <w:r w:rsidR="00FF00F1" w:rsidRPr="00FD70E9">
              <w:rPr>
                <w:rFonts w:cstheme="majorHAnsi"/>
                <w:sz w:val="20"/>
                <w:szCs w:val="20"/>
                <w:lang w:val="en-GB"/>
              </w:rPr>
              <w:t xml:space="preserve"> or re-planned social media</w:t>
            </w:r>
            <w:r w:rsidRPr="00FD70E9">
              <w:rPr>
                <w:rFonts w:cstheme="majorHAnsi"/>
                <w:sz w:val="20"/>
                <w:szCs w:val="20"/>
                <w:lang w:val="en-GB"/>
              </w:rPr>
              <w:t xml:space="preserve"> that should not go out?</w:t>
            </w:r>
          </w:p>
          <w:p w14:paraId="0434A475" w14:textId="77777777" w:rsidR="008C167F" w:rsidRDefault="008C167F" w:rsidP="0042322A">
            <w:pPr>
              <w:rPr>
                <w:rFonts w:cstheme="majorHAnsi"/>
                <w:sz w:val="20"/>
                <w:szCs w:val="20"/>
                <w:lang w:val="en-GB"/>
              </w:rPr>
            </w:pPr>
          </w:p>
          <w:p w14:paraId="2745A01B" w14:textId="128E9D49" w:rsidR="00C17721" w:rsidRPr="00FD70E9" w:rsidRDefault="00C17721" w:rsidP="0042322A">
            <w:pPr>
              <w:rPr>
                <w:rFonts w:cstheme="majorHAnsi"/>
                <w:sz w:val="20"/>
                <w:szCs w:val="20"/>
                <w:lang w:val="en-GB"/>
              </w:rPr>
            </w:pPr>
          </w:p>
        </w:tc>
        <w:tc>
          <w:tcPr>
            <w:tcW w:w="3270" w:type="dxa"/>
          </w:tcPr>
          <w:p w14:paraId="1A24B9D3" w14:textId="53EE13DD" w:rsidR="00644578" w:rsidRPr="00FD70E9" w:rsidRDefault="00B20ADF" w:rsidP="00644578">
            <w:pPr>
              <w:rPr>
                <w:rFonts w:cstheme="majorHAnsi"/>
                <w:sz w:val="20"/>
                <w:szCs w:val="20"/>
              </w:rPr>
            </w:pPr>
            <w:r w:rsidRPr="00FD70E9">
              <w:rPr>
                <w:rFonts w:cstheme="majorHAnsi"/>
                <w:b/>
                <w:bCs/>
                <w:sz w:val="20"/>
                <w:szCs w:val="20"/>
              </w:rPr>
              <w:t>Re Events:</w:t>
            </w:r>
            <w:r w:rsidRPr="00FD70E9">
              <w:rPr>
                <w:rFonts w:cstheme="majorHAnsi"/>
                <w:sz w:val="20"/>
                <w:szCs w:val="20"/>
              </w:rPr>
              <w:t xml:space="preserve"> </w:t>
            </w:r>
            <w:r w:rsidR="00644578" w:rsidRPr="00FD70E9">
              <w:rPr>
                <w:rFonts w:cstheme="majorHAnsi"/>
                <w:sz w:val="20"/>
                <w:szCs w:val="20"/>
              </w:rPr>
              <w:t xml:space="preserve">in relation to the UCAS originated agreements we are able to cancel exhibitions for a variety of reasons with very limited/no recompense from customers/stakeholders. Therefore, </w:t>
            </w:r>
            <w:r w:rsidR="00644578" w:rsidRPr="00FD70E9">
              <w:rPr>
                <w:rFonts w:cstheme="majorHAnsi"/>
                <w:b/>
                <w:bCs/>
                <w:sz w:val="20"/>
                <w:szCs w:val="20"/>
              </w:rPr>
              <w:t xml:space="preserve">our direct exposure to claims is very limited and does not carry any significant direct financial risk. </w:t>
            </w:r>
            <w:r w:rsidR="00644578" w:rsidRPr="00FD70E9">
              <w:rPr>
                <w:rFonts w:cstheme="majorHAnsi"/>
                <w:sz w:val="20"/>
                <w:szCs w:val="20"/>
              </w:rPr>
              <w:t>With regard</w:t>
            </w:r>
            <w:r w:rsidRPr="00FD70E9">
              <w:rPr>
                <w:rFonts w:cstheme="majorHAnsi"/>
                <w:sz w:val="20"/>
                <w:szCs w:val="20"/>
              </w:rPr>
              <w:t xml:space="preserve"> to</w:t>
            </w:r>
            <w:r w:rsidR="00644578" w:rsidRPr="00FD70E9">
              <w:rPr>
                <w:rFonts w:cstheme="majorHAnsi"/>
                <w:sz w:val="20"/>
                <w:szCs w:val="20"/>
              </w:rPr>
              <w:t xml:space="preserve"> the third party originated agreements, a closure due to </w:t>
            </w:r>
            <w:r w:rsidR="00C17721">
              <w:rPr>
                <w:rFonts w:cstheme="majorHAnsi"/>
                <w:sz w:val="20"/>
                <w:szCs w:val="20"/>
              </w:rPr>
              <w:t>adverse weather</w:t>
            </w:r>
            <w:r w:rsidR="00644578" w:rsidRPr="00FD70E9">
              <w:rPr>
                <w:rFonts w:cstheme="majorHAnsi"/>
                <w:sz w:val="20"/>
                <w:szCs w:val="20"/>
              </w:rPr>
              <w:t xml:space="preserve"> would fall under the remit of ‘force majeure’ and therefore depending on the time of implementation in relation to the event open period would result in direct financial impacts to us being mitigated. However, </w:t>
            </w:r>
            <w:r w:rsidR="00644578" w:rsidRPr="00FD70E9">
              <w:rPr>
                <w:rFonts w:eastAsia="Times New Roman" w:cstheme="majorHAnsi"/>
                <w:b/>
                <w:bCs/>
                <w:sz w:val="20"/>
                <w:szCs w:val="20"/>
              </w:rPr>
              <w:t>our operational costs are not protected.</w:t>
            </w:r>
            <w:r w:rsidR="00644578" w:rsidRPr="00FD70E9">
              <w:rPr>
                <w:rFonts w:eastAsia="Times New Roman" w:cstheme="majorHAnsi"/>
                <w:sz w:val="20"/>
                <w:szCs w:val="20"/>
              </w:rPr>
              <w:t xml:space="preserve"> Therefore, cancellation insurance continues to be on the radar to assess the cost versus value in potentially being able to claim back some of or incurred costs and/or missed opportunity costs through loss of access to some visitors (primarily those visitor who would not have pre-registered for an exhibition).</w:t>
            </w:r>
          </w:p>
          <w:p w14:paraId="351BF7DD" w14:textId="77777777" w:rsidR="00B86666" w:rsidRPr="00FD70E9" w:rsidRDefault="00B86666" w:rsidP="0042322A">
            <w:pPr>
              <w:rPr>
                <w:rFonts w:cstheme="majorHAnsi"/>
                <w:sz w:val="20"/>
                <w:szCs w:val="20"/>
                <w:lang w:val="en-GB"/>
              </w:rPr>
            </w:pPr>
          </w:p>
        </w:tc>
      </w:tr>
      <w:tr w:rsidR="00175DC8" w:rsidRPr="00FD70E9" w14:paraId="788BE6BB" w14:textId="77777777" w:rsidTr="00535F77">
        <w:tc>
          <w:tcPr>
            <w:tcW w:w="479" w:type="dxa"/>
          </w:tcPr>
          <w:p w14:paraId="09495F9D" w14:textId="576F40FB" w:rsidR="00175DC8" w:rsidRPr="00FD70E9" w:rsidRDefault="005A450B" w:rsidP="00013DED">
            <w:pPr>
              <w:rPr>
                <w:rFonts w:cstheme="majorHAnsi"/>
                <w:sz w:val="20"/>
                <w:szCs w:val="20"/>
                <w:lang w:val="en-GB"/>
              </w:rPr>
            </w:pPr>
            <w:r w:rsidRPr="00FD70E9">
              <w:rPr>
                <w:rFonts w:cstheme="majorHAnsi"/>
                <w:sz w:val="20"/>
                <w:szCs w:val="20"/>
                <w:lang w:val="en-GB"/>
              </w:rPr>
              <w:t>10</w:t>
            </w:r>
          </w:p>
        </w:tc>
        <w:tc>
          <w:tcPr>
            <w:tcW w:w="4547" w:type="dxa"/>
          </w:tcPr>
          <w:p w14:paraId="2393E3D4" w14:textId="6460E7D7" w:rsidR="001C0AD3" w:rsidRDefault="005275B4" w:rsidP="00013DED">
            <w:pPr>
              <w:rPr>
                <w:rFonts w:cstheme="majorHAnsi"/>
                <w:b/>
                <w:sz w:val="20"/>
                <w:szCs w:val="20"/>
                <w:lang w:val="en-GB"/>
              </w:rPr>
            </w:pPr>
            <w:r w:rsidRPr="00FD70E9">
              <w:rPr>
                <w:rFonts w:cstheme="majorHAnsi"/>
                <w:b/>
                <w:sz w:val="20"/>
                <w:szCs w:val="20"/>
                <w:lang w:val="en-GB"/>
              </w:rPr>
              <w:t xml:space="preserve">What are the operational activities taking place </w:t>
            </w:r>
            <w:r w:rsidR="00C17721">
              <w:rPr>
                <w:rFonts w:cstheme="majorHAnsi"/>
                <w:b/>
                <w:sz w:val="20"/>
                <w:szCs w:val="20"/>
                <w:lang w:val="en-GB"/>
              </w:rPr>
              <w:t>that are l</w:t>
            </w:r>
            <w:r w:rsidRPr="00FD70E9">
              <w:rPr>
                <w:rFonts w:cstheme="majorHAnsi"/>
                <w:b/>
                <w:sz w:val="20"/>
                <w:szCs w:val="20"/>
                <w:lang w:val="en-GB"/>
              </w:rPr>
              <w:t xml:space="preserve">ikely </w:t>
            </w:r>
            <w:r w:rsidR="00C17721">
              <w:rPr>
                <w:rFonts w:cstheme="majorHAnsi"/>
                <w:b/>
                <w:sz w:val="20"/>
                <w:szCs w:val="20"/>
                <w:lang w:val="en-GB"/>
              </w:rPr>
              <w:t xml:space="preserve">to </w:t>
            </w:r>
            <w:r w:rsidRPr="00FD70E9">
              <w:rPr>
                <w:rFonts w:cstheme="majorHAnsi"/>
                <w:b/>
                <w:sz w:val="20"/>
                <w:szCs w:val="20"/>
                <w:lang w:val="en-GB"/>
              </w:rPr>
              <w:t>impact</w:t>
            </w:r>
            <w:r w:rsidR="00C17721">
              <w:rPr>
                <w:rFonts w:cstheme="majorHAnsi"/>
                <w:b/>
                <w:sz w:val="20"/>
                <w:szCs w:val="20"/>
                <w:lang w:val="en-GB"/>
              </w:rPr>
              <w:t xml:space="preserve"> the </w:t>
            </w:r>
            <w:r w:rsidR="00A406CB">
              <w:rPr>
                <w:rFonts w:cstheme="majorHAnsi"/>
                <w:b/>
                <w:sz w:val="20"/>
                <w:szCs w:val="20"/>
                <w:lang w:val="en-GB"/>
              </w:rPr>
              <w:t xml:space="preserve">subsequent </w:t>
            </w:r>
            <w:r w:rsidR="00C17721">
              <w:rPr>
                <w:rFonts w:cstheme="majorHAnsi"/>
                <w:b/>
                <w:sz w:val="20"/>
                <w:szCs w:val="20"/>
                <w:lang w:val="en-GB"/>
              </w:rPr>
              <w:t>events</w:t>
            </w:r>
            <w:r w:rsidRPr="00FD70E9">
              <w:rPr>
                <w:rFonts w:cstheme="majorHAnsi"/>
                <w:b/>
                <w:sz w:val="20"/>
                <w:szCs w:val="20"/>
                <w:lang w:val="en-GB"/>
              </w:rPr>
              <w:t>?</w:t>
            </w:r>
          </w:p>
          <w:p w14:paraId="260EDD18" w14:textId="2344A8AE" w:rsidR="00C17721" w:rsidRDefault="00C17721" w:rsidP="00013DED">
            <w:pPr>
              <w:rPr>
                <w:rFonts w:cstheme="majorHAnsi"/>
                <w:b/>
                <w:sz w:val="20"/>
                <w:szCs w:val="20"/>
                <w:lang w:val="en-GB"/>
              </w:rPr>
            </w:pPr>
          </w:p>
          <w:p w14:paraId="1C07CF37" w14:textId="6D450CA4" w:rsidR="00C17721" w:rsidRPr="00535F77" w:rsidRDefault="00535F77" w:rsidP="00013DED">
            <w:pPr>
              <w:rPr>
                <w:rFonts w:cstheme="majorHAnsi"/>
                <w:bCs/>
                <w:sz w:val="20"/>
                <w:szCs w:val="20"/>
                <w:lang w:val="en-GB"/>
              </w:rPr>
            </w:pPr>
            <w:r w:rsidRPr="00535F77">
              <w:rPr>
                <w:rFonts w:cstheme="majorHAnsi"/>
                <w:bCs/>
                <w:sz w:val="20"/>
                <w:szCs w:val="20"/>
                <w:lang w:val="en-GB"/>
              </w:rPr>
              <w:t>Staffing &amp; l</w:t>
            </w:r>
            <w:r w:rsidR="00C17721" w:rsidRPr="00535F77">
              <w:rPr>
                <w:rFonts w:cstheme="majorHAnsi"/>
                <w:bCs/>
                <w:sz w:val="20"/>
                <w:szCs w:val="20"/>
                <w:lang w:val="en-GB"/>
              </w:rPr>
              <w:t>ogistic to events</w:t>
            </w:r>
            <w:r w:rsidRPr="00535F77">
              <w:rPr>
                <w:rFonts w:cstheme="majorHAnsi"/>
                <w:bCs/>
                <w:sz w:val="20"/>
                <w:szCs w:val="20"/>
                <w:lang w:val="en-GB"/>
              </w:rPr>
              <w:t xml:space="preserve"> (any cross over that needs to be identified)?</w:t>
            </w:r>
          </w:p>
          <w:p w14:paraId="0E674FEC" w14:textId="2C71C556" w:rsidR="00C17721" w:rsidRPr="00535F77" w:rsidRDefault="00C17721" w:rsidP="00013DED">
            <w:pPr>
              <w:rPr>
                <w:rFonts w:cstheme="majorHAnsi"/>
                <w:bCs/>
                <w:sz w:val="20"/>
                <w:szCs w:val="20"/>
                <w:lang w:val="en-GB"/>
              </w:rPr>
            </w:pPr>
          </w:p>
          <w:p w14:paraId="23AC3B5A" w14:textId="020E455D" w:rsidR="00C17721" w:rsidRPr="00535F77" w:rsidRDefault="00535F77" w:rsidP="00013DED">
            <w:pPr>
              <w:rPr>
                <w:rFonts w:cstheme="majorHAnsi"/>
                <w:bCs/>
                <w:sz w:val="20"/>
                <w:szCs w:val="20"/>
                <w:lang w:val="en-GB"/>
              </w:rPr>
            </w:pPr>
            <w:r w:rsidRPr="00535F77">
              <w:rPr>
                <w:rFonts w:cstheme="majorHAnsi"/>
                <w:bCs/>
                <w:sz w:val="20"/>
                <w:szCs w:val="20"/>
                <w:lang w:val="en-GB"/>
              </w:rPr>
              <w:t xml:space="preserve">Other stake holders/contract to deliver events (shell/electric/carpet and freelancers) </w:t>
            </w:r>
          </w:p>
          <w:p w14:paraId="20650078" w14:textId="5DCFC58C" w:rsidR="00C17721" w:rsidRDefault="00C17721" w:rsidP="00013DED">
            <w:pPr>
              <w:rPr>
                <w:rFonts w:cstheme="majorHAnsi"/>
                <w:b/>
                <w:sz w:val="20"/>
                <w:szCs w:val="20"/>
                <w:lang w:val="en-GB"/>
              </w:rPr>
            </w:pPr>
          </w:p>
          <w:p w14:paraId="05176336" w14:textId="77777777" w:rsidR="00C17721" w:rsidRPr="00FD70E9" w:rsidRDefault="00C17721" w:rsidP="00C17721">
            <w:pPr>
              <w:rPr>
                <w:rFonts w:cstheme="majorHAnsi"/>
                <w:sz w:val="20"/>
                <w:szCs w:val="20"/>
                <w:lang w:val="en-GB"/>
              </w:rPr>
            </w:pPr>
            <w:r w:rsidRPr="00FD70E9">
              <w:rPr>
                <w:rFonts w:cstheme="majorHAnsi"/>
                <w:sz w:val="20"/>
                <w:szCs w:val="20"/>
                <w:lang w:val="en-GB"/>
              </w:rPr>
              <w:t>Are there any UM campaigns or re-planned social media that should not go out?</w:t>
            </w:r>
          </w:p>
          <w:p w14:paraId="140110DF" w14:textId="34847B2F" w:rsidR="00535F77" w:rsidRPr="00FD70E9" w:rsidRDefault="00535F77" w:rsidP="00013DED">
            <w:pPr>
              <w:rPr>
                <w:rFonts w:cstheme="majorHAnsi"/>
                <w:sz w:val="20"/>
                <w:szCs w:val="20"/>
                <w:lang w:val="en-GB"/>
              </w:rPr>
            </w:pPr>
          </w:p>
          <w:p w14:paraId="0DF0CE82" w14:textId="67A52AED" w:rsidR="00873227" w:rsidRDefault="00873227" w:rsidP="00535F77">
            <w:pPr>
              <w:rPr>
                <w:rFonts w:cstheme="majorHAnsi"/>
                <w:sz w:val="20"/>
                <w:szCs w:val="20"/>
                <w:lang w:val="en-GB"/>
              </w:rPr>
            </w:pPr>
            <w:r w:rsidRPr="00FD70E9">
              <w:rPr>
                <w:rFonts w:cstheme="majorHAnsi"/>
                <w:sz w:val="20"/>
                <w:szCs w:val="20"/>
                <w:lang w:val="en-GB"/>
              </w:rPr>
              <w:t>Need to consider whether it will be possible to deliver</w:t>
            </w:r>
            <w:r w:rsidR="00535F77">
              <w:rPr>
                <w:rFonts w:cstheme="majorHAnsi"/>
                <w:sz w:val="20"/>
                <w:szCs w:val="20"/>
                <w:lang w:val="en-GB"/>
              </w:rPr>
              <w:t xml:space="preserve"> other events.</w:t>
            </w:r>
          </w:p>
          <w:p w14:paraId="466CA63B" w14:textId="513200FF" w:rsidR="00535F77" w:rsidRDefault="00535F77" w:rsidP="00535F77">
            <w:pPr>
              <w:rPr>
                <w:rFonts w:cstheme="majorHAnsi"/>
                <w:sz w:val="20"/>
                <w:szCs w:val="20"/>
                <w:lang w:val="en-GB"/>
              </w:rPr>
            </w:pPr>
          </w:p>
          <w:p w14:paraId="065D0F22" w14:textId="77777777" w:rsidR="00535F77" w:rsidRDefault="00535F77" w:rsidP="00535F77">
            <w:pPr>
              <w:rPr>
                <w:rFonts w:cstheme="majorHAnsi"/>
                <w:sz w:val="20"/>
                <w:szCs w:val="20"/>
                <w:lang w:val="en-GB"/>
              </w:rPr>
            </w:pPr>
          </w:p>
          <w:p w14:paraId="2DBB46BD" w14:textId="7653F527" w:rsidR="00535F77" w:rsidRPr="00FD70E9" w:rsidRDefault="00535F77" w:rsidP="00535F77">
            <w:pPr>
              <w:rPr>
                <w:rFonts w:cstheme="majorHAnsi"/>
                <w:sz w:val="20"/>
                <w:szCs w:val="20"/>
                <w:lang w:val="en-GB"/>
              </w:rPr>
            </w:pPr>
          </w:p>
        </w:tc>
        <w:tc>
          <w:tcPr>
            <w:tcW w:w="3270" w:type="dxa"/>
          </w:tcPr>
          <w:p w14:paraId="04958E97" w14:textId="77777777" w:rsidR="00175DC8" w:rsidRPr="00FD70E9" w:rsidRDefault="00175DC8" w:rsidP="00013DED">
            <w:pPr>
              <w:rPr>
                <w:rFonts w:cstheme="majorHAnsi"/>
                <w:sz w:val="20"/>
                <w:szCs w:val="20"/>
                <w:lang w:val="en-GB"/>
              </w:rPr>
            </w:pPr>
          </w:p>
        </w:tc>
      </w:tr>
      <w:tr w:rsidR="00B86666" w:rsidRPr="00FD70E9" w14:paraId="42775ADA" w14:textId="77777777" w:rsidTr="00535F77">
        <w:tc>
          <w:tcPr>
            <w:tcW w:w="479" w:type="dxa"/>
          </w:tcPr>
          <w:p w14:paraId="7249A228" w14:textId="77777777" w:rsidR="00535F77" w:rsidRDefault="00535F77" w:rsidP="0042322A">
            <w:pPr>
              <w:rPr>
                <w:rFonts w:cstheme="majorHAnsi"/>
                <w:sz w:val="20"/>
                <w:szCs w:val="20"/>
                <w:lang w:val="en-GB"/>
              </w:rPr>
            </w:pPr>
          </w:p>
          <w:p w14:paraId="49A77ABC" w14:textId="76231CA1" w:rsidR="00B86666" w:rsidRPr="00FD70E9" w:rsidRDefault="005A450B" w:rsidP="0042322A">
            <w:pPr>
              <w:rPr>
                <w:rFonts w:cstheme="majorHAnsi"/>
                <w:sz w:val="20"/>
                <w:szCs w:val="20"/>
                <w:lang w:val="en-GB"/>
              </w:rPr>
            </w:pPr>
            <w:r w:rsidRPr="00FD70E9">
              <w:rPr>
                <w:rFonts w:cstheme="majorHAnsi"/>
                <w:sz w:val="20"/>
                <w:szCs w:val="20"/>
                <w:lang w:val="en-GB"/>
              </w:rPr>
              <w:t>1</w:t>
            </w:r>
            <w:r w:rsidR="00535F77">
              <w:rPr>
                <w:rFonts w:cstheme="majorHAnsi"/>
                <w:sz w:val="20"/>
                <w:szCs w:val="20"/>
                <w:lang w:val="en-GB"/>
              </w:rPr>
              <w:t>1</w:t>
            </w:r>
            <w:r w:rsidR="0070516A" w:rsidRPr="00FD70E9">
              <w:rPr>
                <w:rFonts w:cstheme="majorHAnsi"/>
                <w:sz w:val="20"/>
                <w:szCs w:val="20"/>
                <w:lang w:val="en-GB"/>
              </w:rPr>
              <w:t>.</w:t>
            </w:r>
          </w:p>
        </w:tc>
        <w:tc>
          <w:tcPr>
            <w:tcW w:w="4547" w:type="dxa"/>
          </w:tcPr>
          <w:p w14:paraId="33433DF6" w14:textId="2A91C188" w:rsidR="00B86666" w:rsidRPr="00FD70E9" w:rsidRDefault="008C167F" w:rsidP="0042322A">
            <w:pPr>
              <w:rPr>
                <w:rFonts w:cstheme="majorHAnsi"/>
                <w:b/>
                <w:sz w:val="20"/>
                <w:szCs w:val="20"/>
                <w:lang w:val="en-GB"/>
              </w:rPr>
            </w:pPr>
            <w:r w:rsidRPr="00FD70E9">
              <w:rPr>
                <w:rFonts w:cstheme="majorHAnsi"/>
                <w:b/>
                <w:sz w:val="20"/>
                <w:szCs w:val="20"/>
                <w:lang w:val="en-GB"/>
              </w:rPr>
              <w:t>Reputational damage:</w:t>
            </w:r>
          </w:p>
          <w:p w14:paraId="391C55BD" w14:textId="47E28281" w:rsidR="008C167F" w:rsidRPr="00FD70E9" w:rsidRDefault="00A406CB" w:rsidP="00A406CB">
            <w:pPr>
              <w:rPr>
                <w:rFonts w:cstheme="majorHAnsi"/>
                <w:sz w:val="20"/>
                <w:szCs w:val="20"/>
                <w:lang w:val="en-GB"/>
              </w:rPr>
            </w:pPr>
            <w:r>
              <w:rPr>
                <w:rFonts w:cstheme="majorHAnsi"/>
                <w:sz w:val="20"/>
                <w:szCs w:val="20"/>
                <w:lang w:val="en-GB"/>
              </w:rPr>
              <w:t>Is there any risk to reputational damage?</w:t>
            </w:r>
          </w:p>
        </w:tc>
        <w:tc>
          <w:tcPr>
            <w:tcW w:w="3270" w:type="dxa"/>
          </w:tcPr>
          <w:p w14:paraId="0F120C87" w14:textId="4171C9F5" w:rsidR="00EC2028" w:rsidRPr="00FD70E9" w:rsidRDefault="00EC2028" w:rsidP="00535F77">
            <w:pPr>
              <w:rPr>
                <w:rFonts w:cstheme="majorHAnsi"/>
                <w:sz w:val="20"/>
                <w:szCs w:val="20"/>
                <w:lang w:val="en-GB"/>
              </w:rPr>
            </w:pPr>
          </w:p>
        </w:tc>
      </w:tr>
      <w:tr w:rsidR="00B86666" w:rsidRPr="00FD70E9" w14:paraId="1F326DED" w14:textId="77777777" w:rsidTr="00535F77">
        <w:tc>
          <w:tcPr>
            <w:tcW w:w="479" w:type="dxa"/>
          </w:tcPr>
          <w:p w14:paraId="12CDEE98" w14:textId="1C88F9AE" w:rsidR="00B86666" w:rsidRPr="00FD70E9" w:rsidRDefault="0070516A" w:rsidP="0042322A">
            <w:pPr>
              <w:rPr>
                <w:rFonts w:cstheme="majorHAnsi"/>
                <w:sz w:val="20"/>
                <w:szCs w:val="20"/>
                <w:lang w:val="en-GB"/>
              </w:rPr>
            </w:pPr>
            <w:r w:rsidRPr="00FD70E9">
              <w:rPr>
                <w:rFonts w:cstheme="majorHAnsi"/>
                <w:sz w:val="20"/>
                <w:szCs w:val="20"/>
                <w:lang w:val="en-GB"/>
              </w:rPr>
              <w:t>1</w:t>
            </w:r>
            <w:r w:rsidR="00535F77">
              <w:rPr>
                <w:rFonts w:cstheme="majorHAnsi"/>
                <w:sz w:val="20"/>
                <w:szCs w:val="20"/>
                <w:lang w:val="en-GB"/>
              </w:rPr>
              <w:t>2</w:t>
            </w:r>
            <w:r w:rsidRPr="00FD70E9">
              <w:rPr>
                <w:rFonts w:cstheme="majorHAnsi"/>
                <w:sz w:val="20"/>
                <w:szCs w:val="20"/>
                <w:lang w:val="en-GB"/>
              </w:rPr>
              <w:t>.</w:t>
            </w:r>
          </w:p>
        </w:tc>
        <w:tc>
          <w:tcPr>
            <w:tcW w:w="4547" w:type="dxa"/>
          </w:tcPr>
          <w:p w14:paraId="449F5B62" w14:textId="77777777" w:rsidR="00B86666" w:rsidRPr="00FD70E9" w:rsidRDefault="0070516A" w:rsidP="0042322A">
            <w:pPr>
              <w:rPr>
                <w:rFonts w:cstheme="majorHAnsi"/>
                <w:sz w:val="20"/>
                <w:szCs w:val="20"/>
                <w:lang w:val="en-GB"/>
              </w:rPr>
            </w:pPr>
            <w:r w:rsidRPr="00FD70E9">
              <w:rPr>
                <w:rFonts w:cstheme="majorHAnsi"/>
                <w:sz w:val="20"/>
                <w:szCs w:val="20"/>
                <w:lang w:val="en-GB"/>
              </w:rPr>
              <w:t xml:space="preserve">Any </w:t>
            </w:r>
            <w:r w:rsidRPr="00FD70E9">
              <w:rPr>
                <w:rFonts w:cstheme="majorHAnsi"/>
                <w:b/>
                <w:sz w:val="20"/>
                <w:szCs w:val="20"/>
                <w:lang w:val="en-GB"/>
              </w:rPr>
              <w:t>financial/legal</w:t>
            </w:r>
            <w:r w:rsidRPr="00FD70E9">
              <w:rPr>
                <w:rFonts w:cstheme="majorHAnsi"/>
                <w:sz w:val="20"/>
                <w:szCs w:val="20"/>
                <w:lang w:val="en-GB"/>
              </w:rPr>
              <w:t xml:space="preserve"> impacts?</w:t>
            </w:r>
          </w:p>
          <w:p w14:paraId="014701A2" w14:textId="3A9A1834" w:rsidR="00BD1EBC" w:rsidRPr="00FD70E9" w:rsidRDefault="00BD1EBC" w:rsidP="0042322A">
            <w:pPr>
              <w:rPr>
                <w:rFonts w:cstheme="majorHAnsi"/>
                <w:sz w:val="20"/>
                <w:szCs w:val="20"/>
                <w:lang w:val="en-GB"/>
              </w:rPr>
            </w:pPr>
          </w:p>
        </w:tc>
        <w:tc>
          <w:tcPr>
            <w:tcW w:w="3270" w:type="dxa"/>
          </w:tcPr>
          <w:p w14:paraId="1C16511C" w14:textId="77777777" w:rsidR="00B86666" w:rsidRPr="00FD70E9" w:rsidRDefault="00B86666" w:rsidP="0042322A">
            <w:pPr>
              <w:rPr>
                <w:rFonts w:cstheme="majorHAnsi"/>
                <w:sz w:val="20"/>
                <w:szCs w:val="20"/>
                <w:lang w:val="en-GB"/>
              </w:rPr>
            </w:pPr>
          </w:p>
        </w:tc>
      </w:tr>
    </w:tbl>
    <w:p w14:paraId="3D2BA3B4" w14:textId="77777777" w:rsidR="00B20ADF" w:rsidRPr="00FD70E9" w:rsidRDefault="00B20ADF" w:rsidP="0042322A">
      <w:pPr>
        <w:rPr>
          <w:rFonts w:cstheme="majorHAnsi"/>
          <w:b/>
          <w:sz w:val="20"/>
          <w:szCs w:val="20"/>
          <w:lang w:val="en-GB"/>
        </w:rPr>
      </w:pPr>
    </w:p>
    <w:p w14:paraId="2E1B36D1" w14:textId="1F2136D1" w:rsidR="0042322A" w:rsidRPr="00FD70E9" w:rsidRDefault="0033460A" w:rsidP="0042322A">
      <w:pPr>
        <w:rPr>
          <w:rFonts w:cstheme="majorHAnsi"/>
          <w:b/>
          <w:sz w:val="20"/>
          <w:szCs w:val="20"/>
          <w:lang w:val="en-GB"/>
        </w:rPr>
      </w:pPr>
      <w:r w:rsidRPr="0033460A">
        <w:rPr>
          <w:rFonts w:cstheme="majorHAnsi"/>
          <w:b/>
          <w:sz w:val="20"/>
          <w:szCs w:val="20"/>
          <w:highlight w:val="yellow"/>
          <w:lang w:val="en-GB"/>
        </w:rPr>
        <w:t xml:space="preserve">4, </w:t>
      </w:r>
      <w:r w:rsidR="0070516A" w:rsidRPr="0033460A">
        <w:rPr>
          <w:rFonts w:cstheme="majorHAnsi"/>
          <w:b/>
          <w:sz w:val="20"/>
          <w:szCs w:val="20"/>
          <w:highlight w:val="yellow"/>
          <w:lang w:val="en-GB"/>
        </w:rPr>
        <w:t>Stakeholder engagement</w:t>
      </w:r>
    </w:p>
    <w:p w14:paraId="509C27FC" w14:textId="77777777" w:rsidR="0042322A" w:rsidRPr="00FD70E9" w:rsidRDefault="0042322A" w:rsidP="00C620C8">
      <w:pPr>
        <w:tabs>
          <w:tab w:val="left" w:pos="1670"/>
        </w:tabs>
        <w:rPr>
          <w:rFonts w:cstheme="majorHAnsi"/>
          <w:b/>
          <w:sz w:val="20"/>
          <w:szCs w:val="20"/>
          <w:lang w:val="en-GB"/>
        </w:rPr>
      </w:pPr>
    </w:p>
    <w:tbl>
      <w:tblPr>
        <w:tblStyle w:val="TableGrid"/>
        <w:tblW w:w="0" w:type="auto"/>
        <w:tblLook w:val="04A0" w:firstRow="1" w:lastRow="0" w:firstColumn="1" w:lastColumn="0" w:noHBand="0" w:noVBand="1"/>
      </w:tblPr>
      <w:tblGrid>
        <w:gridCol w:w="484"/>
        <w:gridCol w:w="4955"/>
        <w:gridCol w:w="2857"/>
      </w:tblGrid>
      <w:tr w:rsidR="0070516A" w:rsidRPr="00FD70E9" w14:paraId="4CFAEA52" w14:textId="77777777" w:rsidTr="00535F77">
        <w:tc>
          <w:tcPr>
            <w:tcW w:w="5439" w:type="dxa"/>
            <w:gridSpan w:val="2"/>
          </w:tcPr>
          <w:p w14:paraId="558212AC" w14:textId="77777777" w:rsidR="0070516A" w:rsidRPr="00FD70E9" w:rsidRDefault="0070516A" w:rsidP="00013DED">
            <w:pPr>
              <w:spacing w:before="80" w:after="80"/>
              <w:rPr>
                <w:rFonts w:cstheme="majorHAnsi"/>
                <w:b/>
                <w:sz w:val="20"/>
                <w:szCs w:val="20"/>
                <w:lang w:val="en-GB"/>
              </w:rPr>
            </w:pPr>
            <w:r w:rsidRPr="00FD70E9">
              <w:rPr>
                <w:rFonts w:cstheme="majorHAnsi"/>
                <w:b/>
                <w:sz w:val="20"/>
                <w:szCs w:val="20"/>
                <w:lang w:val="en-GB"/>
              </w:rPr>
              <w:t xml:space="preserve">Issue/Action </w:t>
            </w:r>
          </w:p>
        </w:tc>
        <w:tc>
          <w:tcPr>
            <w:tcW w:w="2857" w:type="dxa"/>
          </w:tcPr>
          <w:p w14:paraId="7A132EE4" w14:textId="77777777" w:rsidR="0070516A" w:rsidRPr="00FD70E9" w:rsidRDefault="0070516A" w:rsidP="00013DED">
            <w:pPr>
              <w:spacing w:before="80" w:after="80"/>
              <w:rPr>
                <w:rFonts w:cstheme="majorHAnsi"/>
                <w:b/>
                <w:sz w:val="20"/>
                <w:szCs w:val="20"/>
                <w:lang w:val="en-GB"/>
              </w:rPr>
            </w:pPr>
            <w:r w:rsidRPr="00FD70E9">
              <w:rPr>
                <w:rFonts w:cstheme="majorHAnsi"/>
                <w:b/>
                <w:sz w:val="20"/>
                <w:szCs w:val="20"/>
                <w:lang w:val="en-GB"/>
              </w:rPr>
              <w:t>Comments</w:t>
            </w:r>
          </w:p>
        </w:tc>
      </w:tr>
      <w:tr w:rsidR="0070516A" w:rsidRPr="00FD70E9" w14:paraId="582BBD8C" w14:textId="77777777" w:rsidTr="00535F77">
        <w:tc>
          <w:tcPr>
            <w:tcW w:w="484" w:type="dxa"/>
          </w:tcPr>
          <w:p w14:paraId="50FC319E" w14:textId="088E7A47" w:rsidR="0070516A" w:rsidRPr="00FD70E9" w:rsidRDefault="0070516A" w:rsidP="00013DED">
            <w:pPr>
              <w:rPr>
                <w:rFonts w:cstheme="majorHAnsi"/>
                <w:b/>
                <w:sz w:val="20"/>
                <w:szCs w:val="20"/>
                <w:lang w:val="en-GB"/>
              </w:rPr>
            </w:pPr>
            <w:r w:rsidRPr="00FD70E9">
              <w:rPr>
                <w:rFonts w:cstheme="majorHAnsi"/>
                <w:b/>
                <w:sz w:val="20"/>
                <w:szCs w:val="20"/>
                <w:lang w:val="en-GB"/>
              </w:rPr>
              <w:t>1</w:t>
            </w:r>
            <w:r w:rsidR="00535F77">
              <w:rPr>
                <w:rFonts w:cstheme="majorHAnsi"/>
                <w:b/>
                <w:sz w:val="20"/>
                <w:szCs w:val="20"/>
                <w:lang w:val="en-GB"/>
              </w:rPr>
              <w:t>3</w:t>
            </w:r>
            <w:r w:rsidRPr="00FD70E9">
              <w:rPr>
                <w:rFonts w:cstheme="majorHAnsi"/>
                <w:b/>
                <w:sz w:val="20"/>
                <w:szCs w:val="20"/>
                <w:lang w:val="en-GB"/>
              </w:rPr>
              <w:t>.</w:t>
            </w:r>
          </w:p>
        </w:tc>
        <w:tc>
          <w:tcPr>
            <w:tcW w:w="4955" w:type="dxa"/>
          </w:tcPr>
          <w:p w14:paraId="329FDBE9" w14:textId="39C44253" w:rsidR="00535F77" w:rsidRPr="00FD70E9" w:rsidRDefault="0070516A" w:rsidP="0070516A">
            <w:pPr>
              <w:rPr>
                <w:rFonts w:cstheme="majorHAnsi"/>
                <w:b/>
                <w:sz w:val="20"/>
                <w:szCs w:val="20"/>
                <w:lang w:val="en-GB"/>
              </w:rPr>
            </w:pPr>
            <w:r w:rsidRPr="00FD70E9">
              <w:rPr>
                <w:rFonts w:cstheme="majorHAnsi"/>
                <w:b/>
                <w:sz w:val="20"/>
                <w:szCs w:val="20"/>
                <w:lang w:val="en-GB"/>
              </w:rPr>
              <w:t>Identify all the customers and stakeholder who could be impacted</w:t>
            </w:r>
          </w:p>
          <w:p w14:paraId="250B41FB" w14:textId="6CAFBF14" w:rsidR="0070516A" w:rsidRPr="00FD70E9" w:rsidRDefault="0070516A" w:rsidP="0070516A">
            <w:pPr>
              <w:rPr>
                <w:rFonts w:cstheme="majorHAnsi"/>
                <w:b/>
                <w:sz w:val="20"/>
                <w:szCs w:val="20"/>
                <w:lang w:val="en-GB"/>
              </w:rPr>
            </w:pPr>
          </w:p>
        </w:tc>
        <w:tc>
          <w:tcPr>
            <w:tcW w:w="2857" w:type="dxa"/>
          </w:tcPr>
          <w:p w14:paraId="3BEEEDF6" w14:textId="77777777" w:rsidR="0070516A" w:rsidRPr="00FD70E9" w:rsidRDefault="0070516A" w:rsidP="00013DED">
            <w:pPr>
              <w:rPr>
                <w:rFonts w:cstheme="majorHAnsi"/>
                <w:b/>
                <w:sz w:val="20"/>
                <w:szCs w:val="20"/>
                <w:lang w:val="en-GB"/>
              </w:rPr>
            </w:pPr>
          </w:p>
        </w:tc>
      </w:tr>
      <w:tr w:rsidR="0070516A" w:rsidRPr="00FD70E9" w14:paraId="2FBF9E4D" w14:textId="77777777" w:rsidTr="00535F77">
        <w:tc>
          <w:tcPr>
            <w:tcW w:w="484" w:type="dxa"/>
          </w:tcPr>
          <w:p w14:paraId="6809D9D9" w14:textId="55D63FF9" w:rsidR="0070516A" w:rsidRPr="00FD70E9" w:rsidRDefault="005A450B" w:rsidP="00013DED">
            <w:pPr>
              <w:rPr>
                <w:rFonts w:cstheme="majorHAnsi"/>
                <w:b/>
                <w:sz w:val="20"/>
                <w:szCs w:val="20"/>
                <w:lang w:val="en-GB"/>
              </w:rPr>
            </w:pPr>
            <w:r w:rsidRPr="00FD70E9">
              <w:rPr>
                <w:rFonts w:cstheme="majorHAnsi"/>
                <w:b/>
                <w:sz w:val="20"/>
                <w:szCs w:val="20"/>
                <w:lang w:val="en-GB"/>
              </w:rPr>
              <w:t>1</w:t>
            </w:r>
            <w:r w:rsidR="00535F77">
              <w:rPr>
                <w:rFonts w:cstheme="majorHAnsi"/>
                <w:b/>
                <w:sz w:val="20"/>
                <w:szCs w:val="20"/>
                <w:lang w:val="en-GB"/>
              </w:rPr>
              <w:t>4</w:t>
            </w:r>
          </w:p>
        </w:tc>
        <w:tc>
          <w:tcPr>
            <w:tcW w:w="4955" w:type="dxa"/>
          </w:tcPr>
          <w:p w14:paraId="67E63E60" w14:textId="39314B56" w:rsidR="0070516A" w:rsidRPr="00FD70E9" w:rsidRDefault="0070516A" w:rsidP="0070516A">
            <w:pPr>
              <w:rPr>
                <w:rFonts w:cstheme="majorHAnsi"/>
                <w:b/>
                <w:sz w:val="20"/>
                <w:szCs w:val="20"/>
                <w:lang w:val="en-GB"/>
              </w:rPr>
            </w:pPr>
            <w:r w:rsidRPr="00FD70E9">
              <w:rPr>
                <w:rFonts w:cstheme="majorHAnsi"/>
                <w:b/>
                <w:sz w:val="20"/>
                <w:szCs w:val="20"/>
                <w:lang w:val="en-GB"/>
              </w:rPr>
              <w:t>Determine operational impacts for:</w:t>
            </w:r>
          </w:p>
          <w:p w14:paraId="545BF031" w14:textId="7BFFA89A" w:rsidR="005F4590" w:rsidRPr="00FD70E9" w:rsidRDefault="005F4590" w:rsidP="0070516A">
            <w:pPr>
              <w:pStyle w:val="ListParagraph"/>
              <w:numPr>
                <w:ilvl w:val="0"/>
                <w:numId w:val="19"/>
              </w:numPr>
              <w:rPr>
                <w:rFonts w:cstheme="majorHAnsi"/>
                <w:sz w:val="20"/>
                <w:szCs w:val="20"/>
                <w:lang w:val="en-GB"/>
              </w:rPr>
            </w:pPr>
            <w:r w:rsidRPr="00FD70E9">
              <w:rPr>
                <w:rFonts w:cstheme="majorHAnsi"/>
                <w:sz w:val="20"/>
                <w:szCs w:val="20"/>
                <w:lang w:val="en-GB"/>
              </w:rPr>
              <w:t>Students/parents/general public</w:t>
            </w:r>
          </w:p>
          <w:p w14:paraId="162F47F7" w14:textId="7359BAB0" w:rsidR="0070516A" w:rsidRPr="00FD70E9" w:rsidRDefault="0070516A" w:rsidP="0070516A">
            <w:pPr>
              <w:pStyle w:val="ListParagraph"/>
              <w:numPr>
                <w:ilvl w:val="0"/>
                <w:numId w:val="19"/>
              </w:numPr>
              <w:rPr>
                <w:rFonts w:cstheme="majorHAnsi"/>
                <w:sz w:val="20"/>
                <w:szCs w:val="20"/>
                <w:lang w:val="en-GB"/>
              </w:rPr>
            </w:pPr>
            <w:r w:rsidRPr="00FD70E9">
              <w:rPr>
                <w:rFonts w:cstheme="majorHAnsi"/>
                <w:sz w:val="20"/>
                <w:szCs w:val="20"/>
                <w:lang w:val="en-GB"/>
              </w:rPr>
              <w:t>Schools and colleges</w:t>
            </w:r>
          </w:p>
          <w:p w14:paraId="2EE881D5" w14:textId="77777777" w:rsidR="0070516A" w:rsidRPr="00FD70E9" w:rsidRDefault="0070516A" w:rsidP="0070516A">
            <w:pPr>
              <w:pStyle w:val="ListParagraph"/>
              <w:numPr>
                <w:ilvl w:val="0"/>
                <w:numId w:val="19"/>
              </w:numPr>
              <w:rPr>
                <w:rFonts w:cstheme="majorHAnsi"/>
                <w:sz w:val="20"/>
                <w:szCs w:val="20"/>
                <w:lang w:val="en-GB"/>
              </w:rPr>
            </w:pPr>
            <w:r w:rsidRPr="00FD70E9">
              <w:rPr>
                <w:rFonts w:cstheme="majorHAnsi"/>
                <w:sz w:val="20"/>
                <w:szCs w:val="20"/>
                <w:lang w:val="en-GB"/>
              </w:rPr>
              <w:t>Universities/Admissions Offices</w:t>
            </w:r>
          </w:p>
          <w:p w14:paraId="28C99D93" w14:textId="23A29DA0" w:rsidR="0070516A" w:rsidRPr="00FD70E9" w:rsidRDefault="0070516A" w:rsidP="0070516A">
            <w:pPr>
              <w:pStyle w:val="ListParagraph"/>
              <w:numPr>
                <w:ilvl w:val="0"/>
                <w:numId w:val="19"/>
              </w:numPr>
              <w:rPr>
                <w:rFonts w:cstheme="majorHAnsi"/>
                <w:sz w:val="20"/>
                <w:szCs w:val="20"/>
                <w:lang w:val="en-GB"/>
              </w:rPr>
            </w:pPr>
            <w:r w:rsidRPr="00FD70E9">
              <w:rPr>
                <w:rFonts w:cstheme="majorHAnsi"/>
                <w:sz w:val="20"/>
                <w:szCs w:val="20"/>
                <w:lang w:val="en-GB"/>
              </w:rPr>
              <w:t>Government departments and sector agencies</w:t>
            </w:r>
          </w:p>
          <w:p w14:paraId="5CF7565D" w14:textId="5BF74E85" w:rsidR="0070516A" w:rsidRPr="00FD70E9" w:rsidRDefault="0070516A" w:rsidP="0070516A">
            <w:pPr>
              <w:pStyle w:val="ListParagraph"/>
              <w:numPr>
                <w:ilvl w:val="0"/>
                <w:numId w:val="19"/>
              </w:numPr>
              <w:rPr>
                <w:rFonts w:cstheme="majorHAnsi"/>
                <w:sz w:val="20"/>
                <w:szCs w:val="20"/>
                <w:lang w:val="en-GB"/>
              </w:rPr>
            </w:pPr>
            <w:r w:rsidRPr="00FD70E9">
              <w:rPr>
                <w:rFonts w:cstheme="majorHAnsi"/>
                <w:sz w:val="20"/>
                <w:szCs w:val="20"/>
                <w:lang w:val="en-GB"/>
              </w:rPr>
              <w:t xml:space="preserve">Suppliers </w:t>
            </w:r>
          </w:p>
        </w:tc>
        <w:tc>
          <w:tcPr>
            <w:tcW w:w="2857" w:type="dxa"/>
          </w:tcPr>
          <w:p w14:paraId="17B90348" w14:textId="77777777" w:rsidR="0070516A" w:rsidRPr="00FD70E9" w:rsidRDefault="0070516A" w:rsidP="00013DED">
            <w:pPr>
              <w:rPr>
                <w:rFonts w:cstheme="majorHAnsi"/>
                <w:b/>
                <w:sz w:val="20"/>
                <w:szCs w:val="20"/>
                <w:lang w:val="en-GB"/>
              </w:rPr>
            </w:pPr>
          </w:p>
        </w:tc>
      </w:tr>
      <w:tr w:rsidR="0070516A" w:rsidRPr="00FD70E9" w14:paraId="02E8777A" w14:textId="77777777" w:rsidTr="00535F77">
        <w:tc>
          <w:tcPr>
            <w:tcW w:w="484" w:type="dxa"/>
          </w:tcPr>
          <w:p w14:paraId="55336EB1" w14:textId="3A09BCFC" w:rsidR="0070516A" w:rsidRPr="00FD70E9" w:rsidRDefault="00735C09" w:rsidP="00013DED">
            <w:pPr>
              <w:rPr>
                <w:rFonts w:cstheme="majorHAnsi"/>
                <w:b/>
                <w:sz w:val="20"/>
                <w:szCs w:val="20"/>
                <w:lang w:val="en-GB"/>
              </w:rPr>
            </w:pPr>
            <w:r w:rsidRPr="00FD70E9">
              <w:rPr>
                <w:rFonts w:cstheme="majorHAnsi"/>
                <w:b/>
                <w:sz w:val="20"/>
                <w:szCs w:val="20"/>
                <w:lang w:val="en-GB"/>
              </w:rPr>
              <w:t>1</w:t>
            </w:r>
            <w:r w:rsidR="005A450B" w:rsidRPr="00FD70E9">
              <w:rPr>
                <w:rFonts w:cstheme="majorHAnsi"/>
                <w:b/>
                <w:sz w:val="20"/>
                <w:szCs w:val="20"/>
                <w:lang w:val="en-GB"/>
              </w:rPr>
              <w:t>7</w:t>
            </w:r>
            <w:r w:rsidRPr="00FD70E9">
              <w:rPr>
                <w:rFonts w:cstheme="majorHAnsi"/>
                <w:b/>
                <w:sz w:val="20"/>
                <w:szCs w:val="20"/>
                <w:lang w:val="en-GB"/>
              </w:rPr>
              <w:t xml:space="preserve">. </w:t>
            </w:r>
          </w:p>
        </w:tc>
        <w:tc>
          <w:tcPr>
            <w:tcW w:w="4955" w:type="dxa"/>
          </w:tcPr>
          <w:p w14:paraId="2AC878AA" w14:textId="633AAE4E" w:rsidR="0070516A" w:rsidRPr="00FD70E9" w:rsidRDefault="00735C09" w:rsidP="0070516A">
            <w:pPr>
              <w:rPr>
                <w:rFonts w:cstheme="majorHAnsi"/>
                <w:b/>
                <w:sz w:val="20"/>
                <w:szCs w:val="20"/>
                <w:lang w:val="en-GB"/>
              </w:rPr>
            </w:pPr>
            <w:r w:rsidRPr="00FD70E9">
              <w:rPr>
                <w:rFonts w:cstheme="majorHAnsi"/>
                <w:b/>
                <w:sz w:val="20"/>
                <w:szCs w:val="20"/>
                <w:lang w:val="en-GB"/>
              </w:rPr>
              <w:t>Agree crisis comms plan</w:t>
            </w:r>
          </w:p>
          <w:p w14:paraId="312A5F82" w14:textId="43F50B8A" w:rsidR="00735C09" w:rsidRPr="00FD70E9" w:rsidRDefault="00735C09" w:rsidP="0070516A">
            <w:pPr>
              <w:rPr>
                <w:rFonts w:cstheme="majorHAnsi"/>
                <w:sz w:val="20"/>
                <w:szCs w:val="20"/>
                <w:lang w:val="en-GB"/>
              </w:rPr>
            </w:pPr>
          </w:p>
        </w:tc>
        <w:tc>
          <w:tcPr>
            <w:tcW w:w="2857" w:type="dxa"/>
          </w:tcPr>
          <w:p w14:paraId="55A9BE72" w14:textId="2A821DCE" w:rsidR="0070516A" w:rsidRPr="00FD70E9" w:rsidRDefault="00535F77" w:rsidP="00013DED">
            <w:pPr>
              <w:rPr>
                <w:rFonts w:cstheme="majorHAnsi"/>
                <w:b/>
                <w:sz w:val="20"/>
                <w:szCs w:val="20"/>
                <w:lang w:val="en-GB"/>
              </w:rPr>
            </w:pPr>
            <w:r>
              <w:rPr>
                <w:rFonts w:cstheme="majorHAnsi"/>
                <w:b/>
                <w:sz w:val="20"/>
                <w:szCs w:val="20"/>
                <w:lang w:val="en-GB"/>
              </w:rPr>
              <w:t xml:space="preserve">Please see </w:t>
            </w:r>
            <w:r w:rsidR="00A406CB">
              <w:rPr>
                <w:rFonts w:cstheme="majorHAnsi"/>
                <w:b/>
                <w:sz w:val="20"/>
                <w:szCs w:val="20"/>
                <w:lang w:val="en-GB"/>
              </w:rPr>
              <w:t>appendix 2</w:t>
            </w:r>
          </w:p>
          <w:p w14:paraId="3E9D3206" w14:textId="77777777" w:rsidR="00BD1EBC" w:rsidRPr="00FD70E9" w:rsidRDefault="00BD1EBC" w:rsidP="00013DED">
            <w:pPr>
              <w:rPr>
                <w:rFonts w:cstheme="majorHAnsi"/>
                <w:b/>
                <w:sz w:val="20"/>
                <w:szCs w:val="20"/>
                <w:lang w:val="en-GB"/>
              </w:rPr>
            </w:pPr>
          </w:p>
          <w:p w14:paraId="419EC496" w14:textId="6BFC06C9" w:rsidR="00BD1EBC" w:rsidRPr="00FD70E9" w:rsidRDefault="00BD1EBC" w:rsidP="00013DED">
            <w:pPr>
              <w:rPr>
                <w:rFonts w:cstheme="majorHAnsi"/>
                <w:b/>
                <w:sz w:val="20"/>
                <w:szCs w:val="20"/>
                <w:lang w:val="en-GB"/>
              </w:rPr>
            </w:pPr>
          </w:p>
        </w:tc>
      </w:tr>
    </w:tbl>
    <w:p w14:paraId="19289F86" w14:textId="467C94AC" w:rsidR="00013DED" w:rsidRPr="00FD70E9" w:rsidRDefault="00013DED" w:rsidP="00C620C8">
      <w:pPr>
        <w:tabs>
          <w:tab w:val="left" w:pos="1670"/>
        </w:tabs>
        <w:rPr>
          <w:rFonts w:cstheme="majorHAnsi"/>
          <w:b/>
          <w:sz w:val="20"/>
          <w:szCs w:val="20"/>
          <w:lang w:val="en-GB"/>
        </w:rPr>
      </w:pPr>
    </w:p>
    <w:p w14:paraId="34605EC8" w14:textId="7020DF64" w:rsidR="00013DED" w:rsidRPr="00FD70E9" w:rsidRDefault="00013DED" w:rsidP="00C620C8">
      <w:pPr>
        <w:tabs>
          <w:tab w:val="left" w:pos="1670"/>
        </w:tabs>
        <w:rPr>
          <w:rFonts w:cstheme="majorHAnsi"/>
          <w:b/>
          <w:sz w:val="20"/>
          <w:szCs w:val="20"/>
          <w:lang w:val="en-GB"/>
        </w:rPr>
      </w:pPr>
    </w:p>
    <w:p w14:paraId="593A87F7" w14:textId="77777777" w:rsidR="00013DED" w:rsidRPr="00FD70E9" w:rsidRDefault="00013DED" w:rsidP="00C620C8">
      <w:pPr>
        <w:tabs>
          <w:tab w:val="left" w:pos="1670"/>
        </w:tabs>
        <w:rPr>
          <w:rFonts w:cstheme="majorHAnsi"/>
          <w:b/>
          <w:sz w:val="20"/>
          <w:szCs w:val="20"/>
          <w:lang w:val="en-GB"/>
        </w:rPr>
        <w:sectPr w:rsidR="00013DED" w:rsidRPr="00FD70E9" w:rsidSect="00013DED">
          <w:pgSz w:w="11900" w:h="16840"/>
          <w:pgMar w:top="1695" w:right="1797" w:bottom="1440" w:left="1797" w:header="709" w:footer="709" w:gutter="0"/>
          <w:cols w:space="708"/>
          <w:titlePg/>
          <w:docGrid w:linePitch="326"/>
        </w:sectPr>
      </w:pPr>
    </w:p>
    <w:p w14:paraId="5679E99E" w14:textId="12131BC4" w:rsidR="004A6FB2" w:rsidRDefault="0033460A" w:rsidP="004A6FB2">
      <w:bookmarkStart w:id="2" w:name="_Hlk32837805"/>
      <w:r>
        <w:rPr>
          <w:color w:val="2F5496" w:themeColor="accent1" w:themeShade="BF"/>
          <w:sz w:val="20"/>
          <w:szCs w:val="20"/>
        </w:rPr>
        <w:lastRenderedPageBreak/>
        <w:t>5,</w:t>
      </w:r>
      <w:r w:rsidR="004A6FB2" w:rsidRPr="004A6FB2">
        <w:rPr>
          <w:color w:val="2F5496" w:themeColor="accent1" w:themeShade="BF"/>
          <w:sz w:val="20"/>
          <w:szCs w:val="20"/>
        </w:rPr>
        <w:t xml:space="preserve"> </w:t>
      </w:r>
      <w:bookmarkStart w:id="3" w:name="_Hlk32838003"/>
      <w:r w:rsidR="004A6FB2" w:rsidRPr="004A6FB2">
        <w:rPr>
          <w:color w:val="2F5496" w:themeColor="accent1" w:themeShade="BF"/>
          <w:sz w:val="20"/>
          <w:szCs w:val="20"/>
        </w:rPr>
        <w:t xml:space="preserve">Cancellation decision flow diagram </w:t>
      </w:r>
      <w:bookmarkEnd w:id="2"/>
      <w:bookmarkEnd w:id="3"/>
      <w:r w:rsidR="004A6FB2">
        <w:rPr>
          <w:noProof/>
        </w:rPr>
        <mc:AlternateContent>
          <mc:Choice Requires="wps">
            <w:drawing>
              <wp:anchor distT="0" distB="0" distL="114300" distR="114300" simplePos="0" relativeHeight="251661312" behindDoc="0" locked="0" layoutInCell="1" allowOverlap="1" wp14:anchorId="24216F4E" wp14:editId="31B7C294">
                <wp:simplePos x="0" y="0"/>
                <wp:positionH relativeFrom="margin">
                  <wp:posOffset>4595306</wp:posOffset>
                </wp:positionH>
                <wp:positionV relativeFrom="paragraph">
                  <wp:posOffset>255905</wp:posOffset>
                </wp:positionV>
                <wp:extent cx="1923803" cy="1251610"/>
                <wp:effectExtent l="0" t="19050" r="38735" b="43815"/>
                <wp:wrapNone/>
                <wp:docPr id="4" name="Arrow: Right 4"/>
                <wp:cNvGraphicFramePr/>
                <a:graphic xmlns:a="http://schemas.openxmlformats.org/drawingml/2006/main">
                  <a:graphicData uri="http://schemas.microsoft.com/office/word/2010/wordprocessingShape">
                    <wps:wsp>
                      <wps:cNvSpPr/>
                      <wps:spPr>
                        <a:xfrm>
                          <a:off x="0" y="0"/>
                          <a:ext cx="1923803" cy="1251610"/>
                        </a:xfrm>
                        <a:prstGeom prst="rightArrow">
                          <a:avLst/>
                        </a:prstGeom>
                        <a:solidFill>
                          <a:srgbClr val="4472C4"/>
                        </a:solidFill>
                        <a:ln w="25400" cap="flat" cmpd="sng" algn="ctr">
                          <a:solidFill>
                            <a:srgbClr val="4472C4">
                              <a:shade val="50000"/>
                            </a:srgbClr>
                          </a:solidFill>
                          <a:prstDash val="solid"/>
                        </a:ln>
                        <a:effectLst/>
                      </wps:spPr>
                      <wps:txbx>
                        <w:txbxContent>
                          <w:p w14:paraId="3C199316" w14:textId="77777777" w:rsidR="005F2D77" w:rsidRPr="00301956" w:rsidRDefault="005F2D77" w:rsidP="004A6FB2">
                            <w:pPr>
                              <w:jc w:val="center"/>
                              <w:rPr>
                                <w:color w:val="FFFFFF" w:themeColor="background1"/>
                                <w:sz w:val="20"/>
                                <w:szCs w:val="20"/>
                              </w:rPr>
                            </w:pPr>
                            <w:r w:rsidRPr="00301956">
                              <w:rPr>
                                <w:color w:val="FFFFFF" w:themeColor="background1"/>
                                <w:sz w:val="20"/>
                                <w:szCs w:val="20"/>
                              </w:rPr>
                              <w:t xml:space="preserve">Management to make the call on cancelling event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16F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361.85pt;margin-top:20.15pt;width:151.5pt;height:9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" adj="14574" fillcolor="#4472c4" strokecolor="#2f528f" strokeweight="2pt">
                <v:textbox>
                  <w:txbxContent>
                    <w:p w14:paraId="3C199316" w14:textId="77777777" w:rsidR="005F2D77" w:rsidRPr="00301956" w:rsidRDefault="005F2D77" w:rsidP="004A6FB2">
                      <w:pPr>
                        <w:jc w:val="center"/>
                        <w:rPr>
                          <w:color w:val="FFFFFF" w:themeColor="background1"/>
                          <w:sz w:val="20"/>
                          <w:szCs w:val="20"/>
                        </w:rPr>
                      </w:pPr>
                      <w:r w:rsidRPr="00301956">
                        <w:rPr>
                          <w:color w:val="FFFFFF" w:themeColor="background1"/>
                          <w:sz w:val="20"/>
                          <w:szCs w:val="20"/>
                        </w:rPr>
                        <w:t xml:space="preserve">Management to make the call on cancelling event </w:t>
                      </w:r>
                    </w:p>
                  </w:txbxContent>
                </v:textbox>
                <w10:wrap anchorx="margin"/>
              </v:shape>
            </w:pict>
          </mc:Fallback>
        </mc:AlternateContent>
      </w:r>
      <w:r w:rsidR="004A6FB2">
        <w:rPr>
          <w:noProof/>
        </w:rPr>
        <mc:AlternateContent>
          <mc:Choice Requires="wps">
            <w:drawing>
              <wp:anchor distT="0" distB="0" distL="114300" distR="114300" simplePos="0" relativeHeight="251659264" behindDoc="0" locked="0" layoutInCell="1" allowOverlap="1" wp14:anchorId="71B066ED" wp14:editId="53855825">
                <wp:simplePos x="0" y="0"/>
                <wp:positionH relativeFrom="column">
                  <wp:posOffset>2172409</wp:posOffset>
                </wp:positionH>
                <wp:positionV relativeFrom="paragraph">
                  <wp:posOffset>231965</wp:posOffset>
                </wp:positionV>
                <wp:extent cx="1900052" cy="1251610"/>
                <wp:effectExtent l="0" t="19050" r="43180" b="43815"/>
                <wp:wrapNone/>
                <wp:docPr id="3" name="Arrow: Right 3"/>
                <wp:cNvGraphicFramePr/>
                <a:graphic xmlns:a="http://schemas.openxmlformats.org/drawingml/2006/main">
                  <a:graphicData uri="http://schemas.microsoft.com/office/word/2010/wordprocessingShape">
                    <wps:wsp>
                      <wps:cNvSpPr/>
                      <wps:spPr>
                        <a:xfrm>
                          <a:off x="0" y="0"/>
                          <a:ext cx="1900052" cy="12516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AB6104" w14:textId="454E61A2" w:rsidR="005F2D77" w:rsidRPr="00AC6D26" w:rsidRDefault="004C5842" w:rsidP="004A6FB2">
                            <w:pPr>
                              <w:rPr>
                                <w:sz w:val="20"/>
                                <w:szCs w:val="20"/>
                              </w:rPr>
                            </w:pPr>
                            <w:r w:rsidRPr="00301956">
                              <w:rPr>
                                <w:sz w:val="20"/>
                                <w:szCs w:val="20"/>
                              </w:rPr>
                              <w:t>I</w:t>
                            </w:r>
                            <w:r w:rsidR="005F2D77" w:rsidRPr="00301956">
                              <w:rPr>
                                <w:sz w:val="20"/>
                                <w:szCs w:val="20"/>
                              </w:rPr>
                              <w:t>nfo</w:t>
                            </w:r>
                            <w:r>
                              <w:rPr>
                                <w:sz w:val="20"/>
                                <w:szCs w:val="20"/>
                              </w:rPr>
                              <w:t>.</w:t>
                            </w:r>
                            <w:r w:rsidR="005F2D77" w:rsidRPr="00301956">
                              <w:rPr>
                                <w:sz w:val="20"/>
                                <w:szCs w:val="20"/>
                              </w:rPr>
                              <w:t xml:space="preserve"> received from Met Office forecast regarding adverse </w:t>
                            </w:r>
                            <w:r>
                              <w:rPr>
                                <w:sz w:val="20"/>
                                <w:szCs w:val="20"/>
                              </w:rPr>
                              <w:t>w</w:t>
                            </w:r>
                            <w:r w:rsidR="005F2D77" w:rsidRPr="00AC6D26">
                              <w:rPr>
                                <w:sz w:val="20"/>
                                <w:szCs w:val="20"/>
                              </w:rPr>
                              <w:t>eather</w:t>
                            </w:r>
                          </w:p>
                          <w:p w14:paraId="19B590E6" w14:textId="77777777" w:rsidR="005F2D77" w:rsidRDefault="005F2D77" w:rsidP="004A6F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066ED" id="Arrow: Right 3" o:spid="_x0000_s1027" type="#_x0000_t13" style="position:absolute;margin-left:171.05pt;margin-top:18.25pt;width:149.6pt;height:9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" adj="14486" fillcolor="#4472c4 [3204]" strokecolor="#1f3763 [1604]" strokeweight="2pt">
                <v:textbox>
                  <w:txbxContent>
                    <w:p w14:paraId="10AB6104" w14:textId="454E61A2" w:rsidR="005F2D77" w:rsidRPr="00AC6D26" w:rsidRDefault="004C5842" w:rsidP="004A6FB2">
                      <w:pPr>
                        <w:rPr>
                          <w:sz w:val="20"/>
                          <w:szCs w:val="20"/>
                        </w:rPr>
                      </w:pPr>
                      <w:r w:rsidRPr="00301956">
                        <w:rPr>
                          <w:sz w:val="20"/>
                          <w:szCs w:val="20"/>
                        </w:rPr>
                        <w:t>I</w:t>
                      </w:r>
                      <w:r w:rsidR="005F2D77" w:rsidRPr="00301956">
                        <w:rPr>
                          <w:sz w:val="20"/>
                          <w:szCs w:val="20"/>
                        </w:rPr>
                        <w:t>nfo</w:t>
                      </w:r>
                      <w:r>
                        <w:rPr>
                          <w:sz w:val="20"/>
                          <w:szCs w:val="20"/>
                        </w:rPr>
                        <w:t>.</w:t>
                      </w:r>
                      <w:r w:rsidR="005F2D77" w:rsidRPr="00301956">
                        <w:rPr>
                          <w:sz w:val="20"/>
                          <w:szCs w:val="20"/>
                        </w:rPr>
                        <w:t xml:space="preserve"> received from Met Office forecast regarding adverse </w:t>
                      </w:r>
                      <w:r>
                        <w:rPr>
                          <w:sz w:val="20"/>
                          <w:szCs w:val="20"/>
                        </w:rPr>
                        <w:t>w</w:t>
                      </w:r>
                      <w:r w:rsidR="005F2D77" w:rsidRPr="00AC6D26">
                        <w:rPr>
                          <w:sz w:val="20"/>
                          <w:szCs w:val="20"/>
                        </w:rPr>
                        <w:t>eather</w:t>
                      </w:r>
                    </w:p>
                    <w:p w14:paraId="19B590E6" w14:textId="77777777" w:rsidR="005F2D77" w:rsidRDefault="005F2D77" w:rsidP="004A6FB2">
                      <w:pPr>
                        <w:jc w:val="center"/>
                      </w:pPr>
                    </w:p>
                  </w:txbxContent>
                </v:textbox>
              </v:shape>
            </w:pict>
          </mc:Fallback>
        </mc:AlternateContent>
      </w:r>
      <w:r w:rsidR="004A6FB2">
        <w:rPr>
          <w:noProof/>
        </w:rPr>
        <mc:AlternateContent>
          <mc:Choice Requires="wps">
            <w:drawing>
              <wp:anchor distT="0" distB="0" distL="114300" distR="114300" simplePos="0" relativeHeight="251663360" behindDoc="0" locked="0" layoutInCell="1" allowOverlap="1" wp14:anchorId="48D37DA6" wp14:editId="7488132E">
                <wp:simplePos x="0" y="0"/>
                <wp:positionH relativeFrom="column">
                  <wp:posOffset>6835486</wp:posOffset>
                </wp:positionH>
                <wp:positionV relativeFrom="paragraph">
                  <wp:posOffset>249382</wp:posOffset>
                </wp:positionV>
                <wp:extent cx="1417865" cy="1745672"/>
                <wp:effectExtent l="19050" t="0" r="30480" b="45085"/>
                <wp:wrapNone/>
                <wp:docPr id="9" name="Arrow: Down 9"/>
                <wp:cNvGraphicFramePr/>
                <a:graphic xmlns:a="http://schemas.openxmlformats.org/drawingml/2006/main">
                  <a:graphicData uri="http://schemas.microsoft.com/office/word/2010/wordprocessingShape">
                    <wps:wsp>
                      <wps:cNvSpPr/>
                      <wps:spPr>
                        <a:xfrm>
                          <a:off x="0" y="0"/>
                          <a:ext cx="1417865" cy="174567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590693" w14:textId="77777777" w:rsidR="005F2D77" w:rsidRPr="00301956" w:rsidRDefault="005F2D77" w:rsidP="004A6FB2">
                            <w:pPr>
                              <w:jc w:val="center"/>
                              <w:rPr>
                                <w:sz w:val="20"/>
                                <w:szCs w:val="20"/>
                              </w:rPr>
                            </w:pPr>
                            <w:r w:rsidRPr="00301956">
                              <w:rPr>
                                <w:sz w:val="20"/>
                                <w:szCs w:val="20"/>
                              </w:rPr>
                              <w:t xml:space="preserve">Decision made 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37D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8" type="#_x0000_t67" style="position:absolute;margin-left:538.25pt;margin-top:19.65pt;width:111.65pt;height:13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" adj="12828" fillcolor="#4472c4 [3204]" strokecolor="#1f3763 [1604]" strokeweight="2pt">
                <v:textbox>
                  <w:txbxContent>
                    <w:p w14:paraId="2A590693" w14:textId="77777777" w:rsidR="005F2D77" w:rsidRPr="00301956" w:rsidRDefault="005F2D77" w:rsidP="004A6FB2">
                      <w:pPr>
                        <w:jc w:val="center"/>
                        <w:rPr>
                          <w:sz w:val="20"/>
                          <w:szCs w:val="20"/>
                        </w:rPr>
                      </w:pPr>
                      <w:r w:rsidRPr="00301956">
                        <w:rPr>
                          <w:sz w:val="20"/>
                          <w:szCs w:val="20"/>
                        </w:rPr>
                        <w:t xml:space="preserve">Decision made to…. </w:t>
                      </w:r>
                    </w:p>
                  </w:txbxContent>
                </v:textbox>
              </v:shape>
            </w:pict>
          </mc:Fallback>
        </mc:AlternateContent>
      </w:r>
    </w:p>
    <w:p w14:paraId="1E04403F" w14:textId="4139E0C0" w:rsidR="004A6FB2" w:rsidRDefault="004A6FB2" w:rsidP="004A6FB2">
      <w:r>
        <w:rPr>
          <w:noProof/>
        </w:rPr>
        <mc:AlternateContent>
          <mc:Choice Requires="wps">
            <w:drawing>
              <wp:anchor distT="0" distB="0" distL="114300" distR="114300" simplePos="0" relativeHeight="251665408" behindDoc="0" locked="0" layoutInCell="1" allowOverlap="1" wp14:anchorId="2E15469E" wp14:editId="23F39B43">
                <wp:simplePos x="0" y="0"/>
                <wp:positionH relativeFrom="margin">
                  <wp:align>left</wp:align>
                </wp:positionH>
                <wp:positionV relativeFrom="paragraph">
                  <wp:posOffset>1910344</wp:posOffset>
                </wp:positionV>
                <wp:extent cx="1852550" cy="1175657"/>
                <wp:effectExtent l="0" t="0" r="14605" b="24765"/>
                <wp:wrapNone/>
                <wp:docPr id="11" name="Rectangle: Rounded Corners 11"/>
                <wp:cNvGraphicFramePr/>
                <a:graphic xmlns:a="http://schemas.openxmlformats.org/drawingml/2006/main">
                  <a:graphicData uri="http://schemas.microsoft.com/office/word/2010/wordprocessingShape">
                    <wps:wsp>
                      <wps:cNvSpPr/>
                      <wps:spPr>
                        <a:xfrm>
                          <a:off x="0" y="0"/>
                          <a:ext cx="1852550" cy="117565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95BD6F" w14:textId="77777777" w:rsidR="005F2D77" w:rsidRPr="00301956" w:rsidRDefault="005F2D77" w:rsidP="004A6FB2">
                            <w:pPr>
                              <w:jc w:val="center"/>
                              <w:rPr>
                                <w:sz w:val="20"/>
                                <w:szCs w:val="20"/>
                              </w:rPr>
                            </w:pPr>
                            <w:r w:rsidRPr="00301956">
                              <w:rPr>
                                <w:sz w:val="20"/>
                                <w:szCs w:val="20"/>
                              </w:rPr>
                              <w:t>Monitor situation, constant contact with on-site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15469E" id="Rectangle: Rounded Corners 11" o:spid="_x0000_s1029" style="position:absolute;margin-left:0;margin-top:150.4pt;width:145.85pt;height:92.55pt;z-index:251665408;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" fillcolor="#4472c4 [3204]" strokecolor="#1f3763 [1604]" strokeweight="2pt">
                <v:textbox>
                  <w:txbxContent>
                    <w:p w14:paraId="0595BD6F" w14:textId="77777777" w:rsidR="005F2D77" w:rsidRPr="00301956" w:rsidRDefault="005F2D77" w:rsidP="004A6FB2">
                      <w:pPr>
                        <w:jc w:val="center"/>
                        <w:rPr>
                          <w:sz w:val="20"/>
                          <w:szCs w:val="20"/>
                        </w:rPr>
                      </w:pPr>
                      <w:r w:rsidRPr="00301956">
                        <w:rPr>
                          <w:sz w:val="20"/>
                          <w:szCs w:val="20"/>
                        </w:rPr>
                        <w:t>Monitor situation, constant contact with on-site team</w:t>
                      </w:r>
                    </w:p>
                  </w:txbxContent>
                </v:textbox>
                <w10:wrap anchorx="margin"/>
              </v:roundrect>
            </w:pict>
          </mc:Fallback>
        </mc:AlternateContent>
      </w:r>
      <w:r>
        <w:rPr>
          <w:noProof/>
        </w:rPr>
        <mc:AlternateContent>
          <mc:Choice Requires="wps">
            <w:drawing>
              <wp:anchor distT="0" distB="0" distL="114300" distR="114300" simplePos="0" relativeHeight="251669504" behindDoc="0" locked="0" layoutInCell="1" allowOverlap="1" wp14:anchorId="009BD8C7" wp14:editId="75D7EE68">
                <wp:simplePos x="0" y="0"/>
                <wp:positionH relativeFrom="column">
                  <wp:posOffset>2265705</wp:posOffset>
                </wp:positionH>
                <wp:positionV relativeFrom="paragraph">
                  <wp:posOffset>1908736</wp:posOffset>
                </wp:positionV>
                <wp:extent cx="2185060" cy="1306286"/>
                <wp:effectExtent l="0" t="0" r="24765" b="27305"/>
                <wp:wrapNone/>
                <wp:docPr id="5" name="Arrow: Left 5"/>
                <wp:cNvGraphicFramePr/>
                <a:graphic xmlns:a="http://schemas.openxmlformats.org/drawingml/2006/main">
                  <a:graphicData uri="http://schemas.microsoft.com/office/word/2010/wordprocessingShape">
                    <wps:wsp>
                      <wps:cNvSpPr/>
                      <wps:spPr>
                        <a:xfrm>
                          <a:off x="0" y="0"/>
                          <a:ext cx="2185060" cy="1306286"/>
                        </a:xfrm>
                        <a:prstGeom prst="leftArrow">
                          <a:avLst/>
                        </a:prstGeom>
                        <a:solidFill>
                          <a:srgbClr val="4472C4"/>
                        </a:solidFill>
                        <a:ln w="25400" cap="flat" cmpd="sng" algn="ctr">
                          <a:solidFill>
                            <a:srgbClr val="4472C4">
                              <a:shade val="50000"/>
                            </a:srgbClr>
                          </a:solidFill>
                          <a:prstDash val="solid"/>
                        </a:ln>
                        <a:effectLst/>
                      </wps:spPr>
                      <wps:txbx>
                        <w:txbxContent>
                          <w:p w14:paraId="429FC3BB" w14:textId="77777777" w:rsidR="005F2D77" w:rsidRPr="00301956" w:rsidRDefault="005F2D77" w:rsidP="004A6FB2">
                            <w:pPr>
                              <w:jc w:val="center"/>
                              <w:rPr>
                                <w:color w:val="FFFFFF" w:themeColor="background1"/>
                                <w:sz w:val="20"/>
                                <w:szCs w:val="20"/>
                              </w:rPr>
                            </w:pPr>
                            <w:r w:rsidRPr="00301956">
                              <w:rPr>
                                <w:color w:val="FFFFFF" w:themeColor="background1"/>
                                <w:sz w:val="20"/>
                                <w:szCs w:val="20"/>
                              </w:rPr>
                              <w:t xml:space="preserve">Contact on-site team, with decision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BD8C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30" type="#_x0000_t66" style="position:absolute;margin-left:178.4pt;margin-top:150.3pt;width:172.05pt;height:10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" adj="6457" fillcolor="#4472c4" strokecolor="#2f528f" strokeweight="2pt">
                <v:textbox>
                  <w:txbxContent>
                    <w:p w14:paraId="429FC3BB" w14:textId="77777777" w:rsidR="005F2D77" w:rsidRPr="00301956" w:rsidRDefault="005F2D77" w:rsidP="004A6FB2">
                      <w:pPr>
                        <w:jc w:val="center"/>
                        <w:rPr>
                          <w:color w:val="FFFFFF" w:themeColor="background1"/>
                          <w:sz w:val="20"/>
                          <w:szCs w:val="20"/>
                        </w:rPr>
                      </w:pPr>
                      <w:r w:rsidRPr="00301956">
                        <w:rPr>
                          <w:color w:val="FFFFFF" w:themeColor="background1"/>
                          <w:sz w:val="20"/>
                          <w:szCs w:val="20"/>
                        </w:rPr>
                        <w:t xml:space="preserve">Contact on-site team, with decision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7E2063F" wp14:editId="35169726">
                <wp:simplePos x="0" y="0"/>
                <wp:positionH relativeFrom="margin">
                  <wp:posOffset>4702570</wp:posOffset>
                </wp:positionH>
                <wp:positionV relativeFrom="paragraph">
                  <wp:posOffset>1946530</wp:posOffset>
                </wp:positionV>
                <wp:extent cx="2030680" cy="1235034"/>
                <wp:effectExtent l="0" t="0" r="27305" b="22860"/>
                <wp:wrapNone/>
                <wp:docPr id="7" name="Arrow: Left 7"/>
                <wp:cNvGraphicFramePr/>
                <a:graphic xmlns:a="http://schemas.openxmlformats.org/drawingml/2006/main">
                  <a:graphicData uri="http://schemas.microsoft.com/office/word/2010/wordprocessingShape">
                    <wps:wsp>
                      <wps:cNvSpPr/>
                      <wps:spPr>
                        <a:xfrm>
                          <a:off x="0" y="0"/>
                          <a:ext cx="2030680" cy="123503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A77112" w14:textId="77777777" w:rsidR="005F2D77" w:rsidRPr="00AC6D26" w:rsidRDefault="005F2D77" w:rsidP="004A6FB2">
                            <w:pPr>
                              <w:jc w:val="center"/>
                              <w:rPr>
                                <w:sz w:val="4"/>
                                <w:szCs w:val="4"/>
                              </w:rPr>
                            </w:pPr>
                          </w:p>
                          <w:p w14:paraId="7DA9927B" w14:textId="77777777" w:rsidR="005F2D77" w:rsidRPr="00301956" w:rsidRDefault="005F2D77" w:rsidP="004A6FB2">
                            <w:pPr>
                              <w:jc w:val="center"/>
                              <w:rPr>
                                <w:sz w:val="20"/>
                                <w:szCs w:val="20"/>
                              </w:rPr>
                            </w:pPr>
                            <w:r w:rsidRPr="00301956">
                              <w:rPr>
                                <w:sz w:val="20"/>
                                <w:szCs w:val="20"/>
                              </w:rPr>
                              <w:t xml:space="preserve">Not cancelled </w:t>
                            </w:r>
                          </w:p>
                          <w:p w14:paraId="6D657BCE" w14:textId="77777777" w:rsidR="005F2D77" w:rsidRDefault="005F2D77" w:rsidP="004A6F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2063F" id="Arrow: Left 7" o:spid="_x0000_s1031" type="#_x0000_t66" style="position:absolute;margin-left:370.3pt;margin-top:153.25pt;width:159.9pt;height:9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" adj="6568" fillcolor="#4472c4 [3204]" strokecolor="#1f3763 [1604]" strokeweight="2pt">
                <v:textbox>
                  <w:txbxContent>
                    <w:p w14:paraId="47A77112" w14:textId="77777777" w:rsidR="005F2D77" w:rsidRPr="00AC6D26" w:rsidRDefault="005F2D77" w:rsidP="004A6FB2">
                      <w:pPr>
                        <w:jc w:val="center"/>
                        <w:rPr>
                          <w:sz w:val="4"/>
                          <w:szCs w:val="4"/>
                        </w:rPr>
                      </w:pPr>
                    </w:p>
                    <w:p w14:paraId="7DA9927B" w14:textId="77777777" w:rsidR="005F2D77" w:rsidRPr="00301956" w:rsidRDefault="005F2D77" w:rsidP="004A6FB2">
                      <w:pPr>
                        <w:jc w:val="center"/>
                        <w:rPr>
                          <w:sz w:val="20"/>
                          <w:szCs w:val="20"/>
                        </w:rPr>
                      </w:pPr>
                      <w:r w:rsidRPr="00301956">
                        <w:rPr>
                          <w:sz w:val="20"/>
                          <w:szCs w:val="20"/>
                        </w:rPr>
                        <w:t xml:space="preserve">Not cancelled </w:t>
                      </w:r>
                    </w:p>
                    <w:p w14:paraId="6D657BCE" w14:textId="77777777" w:rsidR="005F2D77" w:rsidRDefault="005F2D77" w:rsidP="004A6FB2">
                      <w:pPr>
                        <w:jc w:val="cente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3EB154D0" wp14:editId="340F7865">
                <wp:simplePos x="0" y="0"/>
                <wp:positionH relativeFrom="margin">
                  <wp:align>left</wp:align>
                </wp:positionH>
                <wp:positionV relativeFrom="paragraph">
                  <wp:posOffset>18309</wp:posOffset>
                </wp:positionV>
                <wp:extent cx="1852295" cy="1215984"/>
                <wp:effectExtent l="0" t="19050" r="33655" b="41910"/>
                <wp:wrapNone/>
                <wp:docPr id="6" name="Arrow: Right 6"/>
                <wp:cNvGraphicFramePr/>
                <a:graphic xmlns:a="http://schemas.openxmlformats.org/drawingml/2006/main">
                  <a:graphicData uri="http://schemas.microsoft.com/office/word/2010/wordprocessingShape">
                    <wps:wsp>
                      <wps:cNvSpPr/>
                      <wps:spPr>
                        <a:xfrm>
                          <a:off x="0" y="0"/>
                          <a:ext cx="1852295" cy="1215984"/>
                        </a:xfrm>
                        <a:prstGeom prst="rightArrow">
                          <a:avLst/>
                        </a:prstGeom>
                        <a:solidFill>
                          <a:srgbClr val="4472C4"/>
                        </a:solidFill>
                        <a:ln w="25400" cap="flat" cmpd="sng" algn="ctr">
                          <a:solidFill>
                            <a:srgbClr val="4472C4">
                              <a:shade val="50000"/>
                            </a:srgbClr>
                          </a:solidFill>
                          <a:prstDash val="solid"/>
                        </a:ln>
                        <a:effectLst/>
                      </wps:spPr>
                      <wps:txbx>
                        <w:txbxContent>
                          <w:p w14:paraId="11DCEFA9" w14:textId="77777777" w:rsidR="005F2D77" w:rsidRPr="00301956" w:rsidRDefault="005F2D77" w:rsidP="004A6FB2">
                            <w:pPr>
                              <w:jc w:val="center"/>
                              <w:rPr>
                                <w:color w:val="FFFFFF" w:themeColor="background1"/>
                              </w:rPr>
                            </w:pPr>
                            <w:r w:rsidRPr="00301956">
                              <w:rPr>
                                <w:color w:val="FFFFFF" w:themeColor="background1"/>
                                <w:sz w:val="20"/>
                                <w:szCs w:val="20"/>
                              </w:rPr>
                              <w:t xml:space="preserve">Contact made from on-site team to management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154D0" id="Arrow: Right 6" o:spid="_x0000_s1032" type="#_x0000_t13" style="position:absolute;margin-left:0;margin-top:1.45pt;width:145.85pt;height:95.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" adj="14510" fillcolor="#4472c4" strokecolor="#2f528f" strokeweight="2pt">
                <v:textbox>
                  <w:txbxContent>
                    <w:p w14:paraId="11DCEFA9" w14:textId="77777777" w:rsidR="005F2D77" w:rsidRPr="00301956" w:rsidRDefault="005F2D77" w:rsidP="004A6FB2">
                      <w:pPr>
                        <w:jc w:val="center"/>
                        <w:rPr>
                          <w:color w:val="FFFFFF" w:themeColor="background1"/>
                        </w:rPr>
                      </w:pPr>
                      <w:r w:rsidRPr="00301956">
                        <w:rPr>
                          <w:color w:val="FFFFFF" w:themeColor="background1"/>
                          <w:sz w:val="20"/>
                          <w:szCs w:val="20"/>
                        </w:rPr>
                        <w:t xml:space="preserve">Contact made from on-site team to management </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508A8372" wp14:editId="6CE19490">
                <wp:simplePos x="0" y="0"/>
                <wp:positionH relativeFrom="column">
                  <wp:posOffset>6859237</wp:posOffset>
                </wp:positionH>
                <wp:positionV relativeFrom="paragraph">
                  <wp:posOffset>2077440</wp:posOffset>
                </wp:positionV>
                <wp:extent cx="1560368" cy="1876302"/>
                <wp:effectExtent l="19050" t="0" r="40005" b="29210"/>
                <wp:wrapNone/>
                <wp:docPr id="10" name="Arrow: Down 10"/>
                <wp:cNvGraphicFramePr/>
                <a:graphic xmlns:a="http://schemas.openxmlformats.org/drawingml/2006/main">
                  <a:graphicData uri="http://schemas.microsoft.com/office/word/2010/wordprocessingShape">
                    <wps:wsp>
                      <wps:cNvSpPr/>
                      <wps:spPr>
                        <a:xfrm>
                          <a:off x="0" y="0"/>
                          <a:ext cx="1560368" cy="187630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0F2EB6" w14:textId="77777777" w:rsidR="005F2D77" w:rsidRDefault="005F2D77" w:rsidP="004A6FB2">
                            <w:pPr>
                              <w:jc w:val="center"/>
                            </w:pPr>
                            <w:r w:rsidRPr="00301956">
                              <w:rPr>
                                <w:sz w:val="20"/>
                                <w:szCs w:val="20"/>
                              </w:rPr>
                              <w:t>Cancelled</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A8372" id="Arrow: Down 10" o:spid="_x0000_s1033" type="#_x0000_t67" style="position:absolute;margin-left:540.1pt;margin-top:163.6pt;width:122.85pt;height:1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" adj="12619" fillcolor="#4472c4 [3204]" strokecolor="#1f3763 [1604]" strokeweight="2pt">
                <v:textbox>
                  <w:txbxContent>
                    <w:p w14:paraId="110F2EB6" w14:textId="77777777" w:rsidR="005F2D77" w:rsidRDefault="005F2D77" w:rsidP="004A6FB2">
                      <w:pPr>
                        <w:jc w:val="center"/>
                      </w:pPr>
                      <w:r w:rsidRPr="00301956">
                        <w:rPr>
                          <w:sz w:val="20"/>
                          <w:szCs w:val="20"/>
                        </w:rPr>
                        <w:t>Cancelled</w:t>
                      </w:r>
                      <w:r>
                        <w:t xml:space="preserve"> </w:t>
                      </w:r>
                    </w:p>
                  </w:txbxContent>
                </v:textbox>
              </v:shape>
            </w:pict>
          </mc:Fallback>
        </mc:AlternateContent>
      </w:r>
    </w:p>
    <w:p w14:paraId="067529B0" w14:textId="5498F988" w:rsidR="00013DED" w:rsidRDefault="00013DED" w:rsidP="00013DED">
      <w:pPr>
        <w:pStyle w:val="Title"/>
        <w:rPr>
          <w:rFonts w:cstheme="majorHAnsi"/>
          <w:sz w:val="20"/>
          <w:szCs w:val="20"/>
        </w:rPr>
      </w:pPr>
    </w:p>
    <w:p w14:paraId="0BA9ACE1" w14:textId="0759D862" w:rsidR="004A6FB2" w:rsidRDefault="004A6FB2" w:rsidP="004A6FB2">
      <w:pPr>
        <w:rPr>
          <w:lang w:val="en-GB"/>
        </w:rPr>
      </w:pPr>
    </w:p>
    <w:p w14:paraId="1CCED443" w14:textId="56BAA08A" w:rsidR="004A6FB2" w:rsidRDefault="004A6FB2" w:rsidP="004A6FB2">
      <w:pPr>
        <w:rPr>
          <w:lang w:val="en-GB"/>
        </w:rPr>
      </w:pPr>
    </w:p>
    <w:p w14:paraId="50ADA772" w14:textId="1BF0DA0C" w:rsidR="004A6FB2" w:rsidRDefault="004A6FB2" w:rsidP="004A6FB2">
      <w:pPr>
        <w:rPr>
          <w:lang w:val="en-GB"/>
        </w:rPr>
      </w:pPr>
    </w:p>
    <w:p w14:paraId="01E9BC67" w14:textId="5F172872" w:rsidR="004A6FB2" w:rsidRDefault="004A6FB2" w:rsidP="004A6FB2">
      <w:pPr>
        <w:rPr>
          <w:lang w:val="en-GB"/>
        </w:rPr>
      </w:pPr>
    </w:p>
    <w:p w14:paraId="16778FAF" w14:textId="256E79F9" w:rsidR="004A6FB2" w:rsidRDefault="004A6FB2" w:rsidP="004A6FB2">
      <w:pPr>
        <w:rPr>
          <w:lang w:val="en-GB"/>
        </w:rPr>
      </w:pPr>
    </w:p>
    <w:p w14:paraId="1A4A140F" w14:textId="2F0039AC" w:rsidR="004A6FB2" w:rsidRDefault="004A6FB2" w:rsidP="004A6FB2">
      <w:pPr>
        <w:rPr>
          <w:lang w:val="en-GB"/>
        </w:rPr>
      </w:pPr>
    </w:p>
    <w:p w14:paraId="36B13E8C" w14:textId="225E2A23" w:rsidR="004A6FB2" w:rsidRDefault="004A6FB2" w:rsidP="004A6FB2">
      <w:pPr>
        <w:rPr>
          <w:lang w:val="en-GB"/>
        </w:rPr>
      </w:pPr>
    </w:p>
    <w:p w14:paraId="11833684" w14:textId="71CF2976" w:rsidR="004A6FB2" w:rsidRDefault="004A6FB2" w:rsidP="004A6FB2">
      <w:pPr>
        <w:rPr>
          <w:lang w:val="en-GB"/>
        </w:rPr>
      </w:pPr>
    </w:p>
    <w:p w14:paraId="337686F5" w14:textId="65243ED7" w:rsidR="004A6FB2" w:rsidRDefault="004A6FB2" w:rsidP="004A6FB2">
      <w:pPr>
        <w:rPr>
          <w:lang w:val="en-GB"/>
        </w:rPr>
      </w:pPr>
    </w:p>
    <w:p w14:paraId="3A8BB624" w14:textId="1CD75C78" w:rsidR="004A6FB2" w:rsidRDefault="004A6FB2" w:rsidP="004A6FB2">
      <w:pPr>
        <w:rPr>
          <w:lang w:val="en-GB"/>
        </w:rPr>
      </w:pPr>
    </w:p>
    <w:p w14:paraId="0D0335D3" w14:textId="4F34850A" w:rsidR="004A6FB2" w:rsidRDefault="004A6FB2" w:rsidP="004A6FB2">
      <w:pPr>
        <w:rPr>
          <w:lang w:val="en-GB"/>
        </w:rPr>
      </w:pPr>
    </w:p>
    <w:p w14:paraId="2CE0C2FA" w14:textId="45A4AB57" w:rsidR="004A6FB2" w:rsidRDefault="004A6FB2" w:rsidP="004A6FB2">
      <w:pPr>
        <w:rPr>
          <w:lang w:val="en-GB"/>
        </w:rPr>
      </w:pPr>
    </w:p>
    <w:p w14:paraId="594DFD20" w14:textId="1FF48A45" w:rsidR="004A6FB2" w:rsidRDefault="004A6FB2" w:rsidP="004A6FB2">
      <w:pPr>
        <w:rPr>
          <w:lang w:val="en-GB"/>
        </w:rPr>
      </w:pPr>
    </w:p>
    <w:p w14:paraId="03694426" w14:textId="7868196D" w:rsidR="004A6FB2" w:rsidRDefault="004A6FB2" w:rsidP="004A6FB2">
      <w:pPr>
        <w:rPr>
          <w:lang w:val="en-GB"/>
        </w:rPr>
      </w:pPr>
    </w:p>
    <w:p w14:paraId="4CA47092" w14:textId="5B7F622F" w:rsidR="004A6FB2" w:rsidRDefault="004A6FB2" w:rsidP="004A6FB2">
      <w:pPr>
        <w:rPr>
          <w:lang w:val="en-GB"/>
        </w:rPr>
      </w:pPr>
    </w:p>
    <w:p w14:paraId="40E69A6A" w14:textId="69BE9937" w:rsidR="004A6FB2" w:rsidRDefault="004A6FB2" w:rsidP="004A6FB2">
      <w:pPr>
        <w:rPr>
          <w:lang w:val="en-GB"/>
        </w:rPr>
      </w:pPr>
    </w:p>
    <w:p w14:paraId="5008C279" w14:textId="7B198095" w:rsidR="004A6FB2" w:rsidRDefault="004A6FB2" w:rsidP="004A6FB2">
      <w:pPr>
        <w:rPr>
          <w:lang w:val="en-GB"/>
        </w:rPr>
      </w:pPr>
    </w:p>
    <w:p w14:paraId="1C66D229" w14:textId="2F993674" w:rsidR="004A6FB2" w:rsidRDefault="004A6FB2" w:rsidP="004A6FB2">
      <w:pPr>
        <w:rPr>
          <w:lang w:val="en-GB"/>
        </w:rPr>
      </w:pPr>
    </w:p>
    <w:p w14:paraId="29FE95E2" w14:textId="26861183" w:rsidR="004A6FB2" w:rsidRPr="0033460A" w:rsidRDefault="004A6FB2" w:rsidP="0033460A">
      <w:pPr>
        <w:rPr>
          <w:lang w:val="en-GB"/>
        </w:rPr>
      </w:pPr>
      <w:r>
        <w:rPr>
          <w:noProof/>
        </w:rPr>
        <mc:AlternateContent>
          <mc:Choice Requires="wps">
            <w:drawing>
              <wp:anchor distT="0" distB="0" distL="114300" distR="114300" simplePos="0" relativeHeight="251666432" behindDoc="0" locked="0" layoutInCell="1" allowOverlap="1" wp14:anchorId="47904F77" wp14:editId="1AF5AF9B">
                <wp:simplePos x="0" y="0"/>
                <wp:positionH relativeFrom="column">
                  <wp:posOffset>4773616</wp:posOffset>
                </wp:positionH>
                <wp:positionV relativeFrom="paragraph">
                  <wp:posOffset>86014</wp:posOffset>
                </wp:positionV>
                <wp:extent cx="2161284" cy="1222557"/>
                <wp:effectExtent l="0" t="0" r="10795" b="15875"/>
                <wp:wrapNone/>
                <wp:docPr id="12" name="Arrow: Left 12"/>
                <wp:cNvGraphicFramePr/>
                <a:graphic xmlns:a="http://schemas.openxmlformats.org/drawingml/2006/main">
                  <a:graphicData uri="http://schemas.microsoft.com/office/word/2010/wordprocessingShape">
                    <wps:wsp>
                      <wps:cNvSpPr/>
                      <wps:spPr>
                        <a:xfrm>
                          <a:off x="0" y="0"/>
                          <a:ext cx="2161284" cy="1222557"/>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1A8E0B" w14:textId="77777777" w:rsidR="005F2D77" w:rsidRPr="00301956" w:rsidRDefault="005F2D77" w:rsidP="004A6FB2">
                            <w:pPr>
                              <w:jc w:val="center"/>
                              <w:rPr>
                                <w:sz w:val="20"/>
                                <w:szCs w:val="20"/>
                              </w:rPr>
                            </w:pPr>
                            <w:r w:rsidRPr="00301956">
                              <w:rPr>
                                <w:sz w:val="20"/>
                                <w:szCs w:val="20"/>
                              </w:rPr>
                              <w:t xml:space="preserve">Contact on-site team, with final decision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04F77" id="Arrow: Left 12" o:spid="_x0000_s1034" type="#_x0000_t66" style="position:absolute;margin-left:375.9pt;margin-top:6.75pt;width:170.2pt;height:9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" adj="6109" fillcolor="#4472c4 [3204]" strokecolor="#1f3763 [1604]" strokeweight="2pt">
                <v:textbox>
                  <w:txbxContent>
                    <w:p w14:paraId="651A8E0B" w14:textId="77777777" w:rsidR="005F2D77" w:rsidRPr="00301956" w:rsidRDefault="005F2D77" w:rsidP="004A6FB2">
                      <w:pPr>
                        <w:jc w:val="center"/>
                        <w:rPr>
                          <w:sz w:val="20"/>
                          <w:szCs w:val="20"/>
                        </w:rPr>
                      </w:pPr>
                      <w:r w:rsidRPr="00301956">
                        <w:rPr>
                          <w:sz w:val="20"/>
                          <w:szCs w:val="20"/>
                        </w:rPr>
                        <w:t xml:space="preserve">Contact on-site team, with final decision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D4DF800" wp14:editId="1E9BC99B">
                <wp:simplePos x="0" y="0"/>
                <wp:positionH relativeFrom="column">
                  <wp:posOffset>2147306</wp:posOffset>
                </wp:positionH>
                <wp:positionV relativeFrom="paragraph">
                  <wp:posOffset>14581</wp:posOffset>
                </wp:positionV>
                <wp:extent cx="2196935" cy="1353787"/>
                <wp:effectExtent l="0" t="0" r="13335" b="18415"/>
                <wp:wrapNone/>
                <wp:docPr id="14" name="Arrow: Left 14"/>
                <wp:cNvGraphicFramePr/>
                <a:graphic xmlns:a="http://schemas.openxmlformats.org/drawingml/2006/main">
                  <a:graphicData uri="http://schemas.microsoft.com/office/word/2010/wordprocessingShape">
                    <wps:wsp>
                      <wps:cNvSpPr/>
                      <wps:spPr>
                        <a:xfrm>
                          <a:off x="0" y="0"/>
                          <a:ext cx="2196935" cy="1353787"/>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CEAEDA" w14:textId="77777777" w:rsidR="005F2D77" w:rsidRPr="00301956" w:rsidRDefault="005F2D77" w:rsidP="004A6FB2">
                            <w:pPr>
                              <w:jc w:val="center"/>
                              <w:rPr>
                                <w:sz w:val="20"/>
                                <w:szCs w:val="20"/>
                              </w:rPr>
                            </w:pPr>
                            <w:r w:rsidRPr="00301956">
                              <w:rPr>
                                <w:sz w:val="20"/>
                                <w:szCs w:val="20"/>
                              </w:rPr>
                              <w:t xml:space="preserve">Action adverse weather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4DF800" id="Arrow: Left 14" o:spid="_x0000_s1035" type="#_x0000_t66" style="position:absolute;margin-left:169.1pt;margin-top:1.15pt;width:173pt;height:106.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" adj="6655" fillcolor="#4472c4 [3204]" strokecolor="#1f3763 [1604]" strokeweight="2pt">
                <v:textbox>
                  <w:txbxContent>
                    <w:p w14:paraId="35CEAEDA" w14:textId="77777777" w:rsidR="005F2D77" w:rsidRPr="00301956" w:rsidRDefault="005F2D77" w:rsidP="004A6FB2">
                      <w:pPr>
                        <w:jc w:val="center"/>
                        <w:rPr>
                          <w:sz w:val="20"/>
                          <w:szCs w:val="20"/>
                        </w:rPr>
                      </w:pPr>
                      <w:r w:rsidRPr="00301956">
                        <w:rPr>
                          <w:sz w:val="20"/>
                          <w:szCs w:val="20"/>
                        </w:rPr>
                        <w:t xml:space="preserve">Action adverse weather plan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354CFA9" wp14:editId="23D60D10">
                <wp:simplePos x="0" y="0"/>
                <wp:positionH relativeFrom="margin">
                  <wp:align>left</wp:align>
                </wp:positionH>
                <wp:positionV relativeFrom="paragraph">
                  <wp:posOffset>13558</wp:posOffset>
                </wp:positionV>
                <wp:extent cx="1852550" cy="1175657"/>
                <wp:effectExtent l="0" t="0" r="14605" b="24765"/>
                <wp:wrapNone/>
                <wp:docPr id="16" name="Rectangle: Rounded Corners 16"/>
                <wp:cNvGraphicFramePr/>
                <a:graphic xmlns:a="http://schemas.openxmlformats.org/drawingml/2006/main">
                  <a:graphicData uri="http://schemas.microsoft.com/office/word/2010/wordprocessingShape">
                    <wps:wsp>
                      <wps:cNvSpPr/>
                      <wps:spPr>
                        <a:xfrm>
                          <a:off x="0" y="0"/>
                          <a:ext cx="1852550" cy="1175657"/>
                        </a:xfrm>
                        <a:prstGeom prst="roundRect">
                          <a:avLst/>
                        </a:prstGeom>
                        <a:solidFill>
                          <a:srgbClr val="4472C4"/>
                        </a:solidFill>
                        <a:ln w="25400" cap="flat" cmpd="sng" algn="ctr">
                          <a:solidFill>
                            <a:srgbClr val="4472C4">
                              <a:shade val="50000"/>
                            </a:srgbClr>
                          </a:solidFill>
                          <a:prstDash val="solid"/>
                        </a:ln>
                        <a:effectLst/>
                      </wps:spPr>
                      <wps:txbx>
                        <w:txbxContent>
                          <w:p w14:paraId="1536E952" w14:textId="77777777" w:rsidR="005F2D77" w:rsidRPr="00301956" w:rsidRDefault="005F2D77" w:rsidP="004A6FB2">
                            <w:pPr>
                              <w:jc w:val="center"/>
                              <w:rPr>
                                <w:color w:val="FFFFFF" w:themeColor="background1"/>
                                <w:sz w:val="20"/>
                                <w:szCs w:val="20"/>
                              </w:rPr>
                            </w:pPr>
                            <w:r w:rsidRPr="00301956">
                              <w:rPr>
                                <w:color w:val="FFFFFF" w:themeColor="background1"/>
                                <w:sz w:val="20"/>
                                <w:szCs w:val="20"/>
                              </w:rPr>
                              <w:t xml:space="preserve">Monitor situation, constant contact with on-site team. Check in with team and action any support from HQ needed.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54CFA9" id="Rectangle: Rounded Corners 16" o:spid="_x0000_s1036" style="position:absolute;margin-left:0;margin-top:1.05pt;width:145.85pt;height:92.55pt;z-index:251668480;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" fillcolor="#4472c4" strokecolor="#2f528f" strokeweight="2pt">
                <v:textbox>
                  <w:txbxContent>
                    <w:p w14:paraId="1536E952" w14:textId="77777777" w:rsidR="005F2D77" w:rsidRPr="00301956" w:rsidRDefault="005F2D77" w:rsidP="004A6FB2">
                      <w:pPr>
                        <w:jc w:val="center"/>
                        <w:rPr>
                          <w:color w:val="FFFFFF" w:themeColor="background1"/>
                          <w:sz w:val="20"/>
                          <w:szCs w:val="20"/>
                        </w:rPr>
                      </w:pPr>
                      <w:r w:rsidRPr="00301956">
                        <w:rPr>
                          <w:color w:val="FFFFFF" w:themeColor="background1"/>
                          <w:sz w:val="20"/>
                          <w:szCs w:val="20"/>
                        </w:rPr>
                        <w:t xml:space="preserve">Monitor situation, constant contact with on-site team. Check in with team and action any support from HQ needed. </w:t>
                      </w:r>
                    </w:p>
                  </w:txbxContent>
                </v:textbox>
                <w10:wrap anchorx="margin"/>
              </v:roundrect>
            </w:pict>
          </mc:Fallback>
        </mc:AlternateContent>
      </w:r>
    </w:p>
    <w:p w14:paraId="57CCF830" w14:textId="7CD22FF0" w:rsidR="00013DED" w:rsidRPr="00FD70E9" w:rsidRDefault="0033460A" w:rsidP="001B20BA">
      <w:pPr>
        <w:pStyle w:val="Heading1"/>
        <w:rPr>
          <w:rFonts w:cstheme="majorHAnsi"/>
          <w:sz w:val="20"/>
          <w:szCs w:val="20"/>
        </w:rPr>
      </w:pPr>
      <w:bookmarkStart w:id="4" w:name="_Toc32837940"/>
      <w:r>
        <w:rPr>
          <w:rFonts w:cstheme="majorHAnsi"/>
          <w:sz w:val="20"/>
          <w:szCs w:val="20"/>
        </w:rPr>
        <w:lastRenderedPageBreak/>
        <w:t>6,</w:t>
      </w:r>
      <w:r w:rsidR="001B20BA">
        <w:rPr>
          <w:rFonts w:cstheme="majorHAnsi"/>
          <w:sz w:val="20"/>
          <w:szCs w:val="20"/>
        </w:rPr>
        <w:t xml:space="preserve"> </w:t>
      </w:r>
      <w:r w:rsidR="00013DED" w:rsidRPr="00FD70E9">
        <w:rPr>
          <w:rFonts w:cstheme="majorHAnsi"/>
          <w:sz w:val="20"/>
          <w:szCs w:val="20"/>
        </w:rPr>
        <w:t>UCAS events emergency communication plan</w:t>
      </w:r>
      <w:bookmarkEnd w:id="4"/>
    </w:p>
    <w:p w14:paraId="2B8194BF" w14:textId="77777777" w:rsidR="0033460A" w:rsidRDefault="0033460A" w:rsidP="001B20BA">
      <w:pPr>
        <w:pStyle w:val="Heading2"/>
        <w:rPr>
          <w:rFonts w:cstheme="majorHAnsi"/>
          <w:sz w:val="20"/>
          <w:szCs w:val="20"/>
        </w:rPr>
      </w:pPr>
      <w:bookmarkStart w:id="5" w:name="_Toc32837941"/>
    </w:p>
    <w:p w14:paraId="376C9C6E" w14:textId="005A83DE" w:rsidR="00013DED" w:rsidRPr="00FD70E9" w:rsidRDefault="00013DED" w:rsidP="001B20BA">
      <w:pPr>
        <w:pStyle w:val="Heading2"/>
        <w:rPr>
          <w:rFonts w:cstheme="majorHAnsi"/>
          <w:sz w:val="20"/>
          <w:szCs w:val="20"/>
        </w:rPr>
      </w:pPr>
      <w:r w:rsidRPr="00FD70E9">
        <w:rPr>
          <w:rFonts w:cstheme="majorHAnsi"/>
          <w:sz w:val="20"/>
          <w:szCs w:val="20"/>
        </w:rPr>
        <w:t>Communication sequence</w:t>
      </w:r>
      <w:bookmarkEnd w:id="5"/>
    </w:p>
    <w:p w14:paraId="5CB9F536" w14:textId="0A7403C8" w:rsidR="00013DED" w:rsidRPr="00FD70E9" w:rsidRDefault="00013DED" w:rsidP="00013DED">
      <w:pPr>
        <w:rPr>
          <w:rFonts w:cstheme="majorHAnsi"/>
          <w:sz w:val="20"/>
          <w:szCs w:val="20"/>
        </w:rPr>
      </w:pPr>
      <w:r w:rsidRPr="00FD70E9">
        <w:rPr>
          <w:rFonts w:cstheme="majorHAnsi"/>
          <w:noProof/>
          <w:sz w:val="20"/>
          <w:szCs w:val="20"/>
        </w:rPr>
        <w:drawing>
          <wp:inline distT="0" distB="0" distL="0" distR="0" wp14:anchorId="1BF7A4AC" wp14:editId="0F52CD7F">
            <wp:extent cx="9124950" cy="18288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500FCDF" w14:textId="77777777" w:rsidR="00013DED" w:rsidRPr="00FD70E9" w:rsidRDefault="00013DED" w:rsidP="00013DED">
      <w:pPr>
        <w:rPr>
          <w:rFonts w:cstheme="majorHAnsi"/>
          <w:sz w:val="20"/>
          <w:szCs w:val="20"/>
        </w:rPr>
      </w:pPr>
    </w:p>
    <w:p w14:paraId="71F1D232" w14:textId="77777777" w:rsidR="00013DED" w:rsidRPr="00FD70E9" w:rsidRDefault="00013DED" w:rsidP="00013DED">
      <w:pPr>
        <w:rPr>
          <w:rFonts w:cstheme="majorHAnsi"/>
          <w:sz w:val="20"/>
          <w:szCs w:val="20"/>
        </w:rPr>
      </w:pPr>
    </w:p>
    <w:p w14:paraId="6519CA8A" w14:textId="77777777" w:rsidR="00013DED" w:rsidRPr="00FD70E9" w:rsidRDefault="00013DED" w:rsidP="00013DED">
      <w:pPr>
        <w:rPr>
          <w:rFonts w:cstheme="majorHAnsi"/>
          <w:sz w:val="20"/>
          <w:szCs w:val="20"/>
        </w:rPr>
      </w:pPr>
    </w:p>
    <w:p w14:paraId="297BEC12" w14:textId="2534269A" w:rsidR="00013DED" w:rsidRDefault="00013DED" w:rsidP="00013DED">
      <w:pPr>
        <w:rPr>
          <w:rFonts w:cstheme="majorHAnsi"/>
          <w:sz w:val="20"/>
          <w:szCs w:val="20"/>
        </w:rPr>
      </w:pPr>
    </w:p>
    <w:p w14:paraId="5CB9A12F" w14:textId="605AB68B" w:rsidR="0033460A" w:rsidRDefault="0033460A" w:rsidP="00013DED">
      <w:pPr>
        <w:rPr>
          <w:rFonts w:cstheme="majorHAnsi"/>
          <w:sz w:val="20"/>
          <w:szCs w:val="20"/>
        </w:rPr>
      </w:pPr>
    </w:p>
    <w:p w14:paraId="1319D4CE" w14:textId="77777777" w:rsidR="0033460A" w:rsidRPr="00FD70E9" w:rsidRDefault="0033460A" w:rsidP="00013DED">
      <w:pPr>
        <w:rPr>
          <w:rFonts w:cstheme="majorHAnsi"/>
          <w:sz w:val="20"/>
          <w:szCs w:val="20"/>
        </w:rPr>
      </w:pPr>
    </w:p>
    <w:p w14:paraId="121C4383" w14:textId="77777777" w:rsidR="00013DED" w:rsidRPr="00FD70E9" w:rsidRDefault="00013DED" w:rsidP="00013DED">
      <w:pPr>
        <w:rPr>
          <w:rFonts w:cstheme="majorHAnsi"/>
          <w:sz w:val="20"/>
          <w:szCs w:val="20"/>
        </w:rPr>
      </w:pPr>
    </w:p>
    <w:p w14:paraId="6156AB51" w14:textId="26C8BD12" w:rsidR="00013DED" w:rsidRDefault="00013DED" w:rsidP="00013DED">
      <w:pPr>
        <w:rPr>
          <w:rFonts w:cstheme="majorHAnsi"/>
          <w:sz w:val="20"/>
          <w:szCs w:val="20"/>
        </w:rPr>
      </w:pPr>
    </w:p>
    <w:p w14:paraId="7E0A1754" w14:textId="26804D0F" w:rsidR="004A6FB2" w:rsidRDefault="004A6FB2" w:rsidP="00013DED">
      <w:pPr>
        <w:rPr>
          <w:rFonts w:cstheme="majorHAnsi"/>
          <w:sz w:val="20"/>
          <w:szCs w:val="20"/>
        </w:rPr>
      </w:pPr>
    </w:p>
    <w:p w14:paraId="2318F8D1" w14:textId="100E1E87" w:rsidR="004A6FB2" w:rsidRDefault="004A6FB2" w:rsidP="00013DED">
      <w:pPr>
        <w:rPr>
          <w:rFonts w:cstheme="majorHAnsi"/>
          <w:sz w:val="20"/>
          <w:szCs w:val="20"/>
        </w:rPr>
      </w:pPr>
    </w:p>
    <w:p w14:paraId="08B5E827" w14:textId="4597E21B" w:rsidR="004A6FB2" w:rsidRDefault="004A6FB2" w:rsidP="00013DED">
      <w:pPr>
        <w:rPr>
          <w:rFonts w:cstheme="majorHAnsi"/>
          <w:sz w:val="20"/>
          <w:szCs w:val="20"/>
        </w:rPr>
      </w:pPr>
    </w:p>
    <w:p w14:paraId="6EC9F9A7" w14:textId="77777777" w:rsidR="004A6FB2" w:rsidRPr="00FD70E9" w:rsidRDefault="004A6FB2" w:rsidP="00013DED">
      <w:pPr>
        <w:rPr>
          <w:rFonts w:cstheme="majorHAnsi"/>
          <w:sz w:val="20"/>
          <w:szCs w:val="20"/>
        </w:rPr>
      </w:pPr>
    </w:p>
    <w:p w14:paraId="54F71B24" w14:textId="6265CFD0" w:rsidR="00013DED" w:rsidRDefault="00013DED" w:rsidP="00013DED">
      <w:pPr>
        <w:rPr>
          <w:rFonts w:cstheme="majorHAnsi"/>
          <w:sz w:val="20"/>
          <w:szCs w:val="20"/>
        </w:rPr>
      </w:pPr>
    </w:p>
    <w:p w14:paraId="76E24849" w14:textId="77777777" w:rsidR="00FD70E9" w:rsidRPr="00FD70E9" w:rsidRDefault="00FD70E9" w:rsidP="00013DED">
      <w:pPr>
        <w:rPr>
          <w:rFonts w:cstheme="majorHAnsi"/>
          <w:sz w:val="20"/>
          <w:szCs w:val="20"/>
        </w:rPr>
      </w:pPr>
    </w:p>
    <w:p w14:paraId="26D91051" w14:textId="77777777" w:rsidR="00013DED" w:rsidRPr="00FD70E9" w:rsidRDefault="00013DED" w:rsidP="00013DED">
      <w:pPr>
        <w:rPr>
          <w:rFonts w:cstheme="majorHAnsi"/>
          <w:sz w:val="20"/>
          <w:szCs w:val="20"/>
        </w:rPr>
      </w:pPr>
    </w:p>
    <w:p w14:paraId="7053BDE7" w14:textId="77777777" w:rsidR="00013DED" w:rsidRPr="00FD70E9" w:rsidRDefault="00013DED" w:rsidP="00013DED">
      <w:pPr>
        <w:rPr>
          <w:rFonts w:cstheme="majorHAnsi"/>
          <w:sz w:val="20"/>
          <w:szCs w:val="20"/>
        </w:rPr>
      </w:pPr>
    </w:p>
    <w:p w14:paraId="68AB81CA" w14:textId="77777777" w:rsidR="0033460A" w:rsidRDefault="0033460A" w:rsidP="00135A4C">
      <w:pPr>
        <w:rPr>
          <w:rFonts w:cstheme="majorHAnsi"/>
          <w:sz w:val="20"/>
          <w:szCs w:val="20"/>
        </w:rPr>
      </w:pPr>
    </w:p>
    <w:p w14:paraId="72382393" w14:textId="77777777" w:rsidR="0033460A" w:rsidRDefault="0033460A" w:rsidP="00135A4C">
      <w:pPr>
        <w:rPr>
          <w:rFonts w:cstheme="majorHAnsi"/>
          <w:sz w:val="20"/>
          <w:szCs w:val="20"/>
        </w:rPr>
      </w:pPr>
    </w:p>
    <w:p w14:paraId="6A5FC552" w14:textId="169F2416" w:rsidR="00135A4C" w:rsidRPr="0033460A" w:rsidRDefault="00135A4C" w:rsidP="00135A4C">
      <w:pPr>
        <w:rPr>
          <w:rFonts w:cstheme="majorHAnsi"/>
          <w:b/>
          <w:sz w:val="20"/>
          <w:szCs w:val="20"/>
          <w:u w:val="single"/>
          <w:lang w:val="en-GB"/>
        </w:rPr>
      </w:pPr>
      <w:r w:rsidRPr="0033460A">
        <w:rPr>
          <w:rFonts w:cstheme="majorHAnsi"/>
          <w:b/>
          <w:sz w:val="20"/>
          <w:szCs w:val="20"/>
          <w:u w:val="single"/>
          <w:lang w:val="en-GB"/>
        </w:rPr>
        <w:lastRenderedPageBreak/>
        <w:t xml:space="preserve">Appendix 1 </w:t>
      </w:r>
    </w:p>
    <w:p w14:paraId="7721CC61" w14:textId="77777777" w:rsidR="00135A4C" w:rsidRPr="00DD4C06" w:rsidRDefault="00135A4C" w:rsidP="00135A4C">
      <w:pPr>
        <w:pStyle w:val="Heading1"/>
        <w:rPr>
          <w:rFonts w:cstheme="majorHAnsi"/>
          <w:sz w:val="20"/>
          <w:szCs w:val="20"/>
        </w:rPr>
      </w:pPr>
      <w:bookmarkStart w:id="6" w:name="_Toc32837923"/>
      <w:r w:rsidRPr="00DD4C06">
        <w:rPr>
          <w:rFonts w:cstheme="majorHAnsi"/>
          <w:sz w:val="20"/>
          <w:szCs w:val="20"/>
          <w:lang w:val="fr-FR"/>
        </w:rPr>
        <w:t>1. Introduction</w:t>
      </w:r>
      <w:bookmarkEnd w:id="6"/>
    </w:p>
    <w:p w14:paraId="66AA8D29" w14:textId="77777777" w:rsidR="00135A4C" w:rsidRPr="00FD70E9" w:rsidRDefault="00135A4C" w:rsidP="00135A4C">
      <w:pPr>
        <w:pStyle w:val="Body"/>
        <w:spacing w:after="0" w:line="240" w:lineRule="auto"/>
        <w:rPr>
          <w:rFonts w:asciiTheme="majorHAnsi" w:hAnsiTheme="majorHAnsi" w:cstheme="majorHAnsi"/>
          <w:sz w:val="20"/>
          <w:szCs w:val="20"/>
        </w:rPr>
      </w:pPr>
    </w:p>
    <w:p w14:paraId="37F65BB3"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UCAS Media holds temporary events in venues all around the United Kingdom, and as such, the logistics to deliver these activities, can be susceptible to inclement weather.  Poor conditions can prove hazardous to all involved, and this document aims to mitigate risk where possible, and to provide a course of action when the situation occurs.</w:t>
      </w:r>
    </w:p>
    <w:p w14:paraId="0128BAE5" w14:textId="77777777" w:rsidR="00135A4C" w:rsidRPr="00FD70E9" w:rsidRDefault="00135A4C" w:rsidP="00135A4C">
      <w:pPr>
        <w:pStyle w:val="Body"/>
        <w:spacing w:after="0" w:line="240" w:lineRule="auto"/>
        <w:rPr>
          <w:rFonts w:asciiTheme="majorHAnsi" w:hAnsiTheme="majorHAnsi" w:cstheme="majorHAnsi"/>
          <w:b/>
          <w:bCs/>
          <w:sz w:val="20"/>
          <w:szCs w:val="20"/>
        </w:rPr>
      </w:pPr>
    </w:p>
    <w:p w14:paraId="1296A701" w14:textId="77777777" w:rsidR="00135A4C" w:rsidRPr="004C2112" w:rsidRDefault="00135A4C" w:rsidP="00135A4C">
      <w:pPr>
        <w:pStyle w:val="Heading2"/>
        <w:numPr>
          <w:ilvl w:val="1"/>
          <w:numId w:val="26"/>
        </w:numPr>
        <w:rPr>
          <w:rFonts w:cstheme="majorHAnsi"/>
          <w:sz w:val="20"/>
          <w:szCs w:val="20"/>
        </w:rPr>
      </w:pPr>
      <w:bookmarkStart w:id="7" w:name="_Toc32837924"/>
      <w:r w:rsidRPr="004C2112">
        <w:rPr>
          <w:rFonts w:cstheme="majorHAnsi"/>
          <w:sz w:val="20"/>
          <w:szCs w:val="20"/>
        </w:rPr>
        <w:t>Background</w:t>
      </w:r>
      <w:bookmarkEnd w:id="7"/>
    </w:p>
    <w:p w14:paraId="3891939A" w14:textId="77777777" w:rsidR="00135A4C" w:rsidRPr="00FD70E9" w:rsidRDefault="00135A4C" w:rsidP="00135A4C">
      <w:pPr>
        <w:rPr>
          <w:rFonts w:cstheme="majorHAnsi"/>
          <w:sz w:val="20"/>
          <w:szCs w:val="20"/>
        </w:rPr>
      </w:pPr>
    </w:p>
    <w:p w14:paraId="43D84FCD" w14:textId="77777777" w:rsidR="00135A4C" w:rsidRPr="00FD70E9" w:rsidRDefault="00135A4C" w:rsidP="00135A4C">
      <w:pPr>
        <w:rPr>
          <w:rFonts w:cstheme="majorHAnsi"/>
          <w:sz w:val="20"/>
          <w:szCs w:val="20"/>
          <w:lang w:val="en-GB"/>
        </w:rPr>
      </w:pPr>
      <w:r w:rsidRPr="00FD70E9">
        <w:rPr>
          <w:rFonts w:cstheme="majorHAnsi"/>
          <w:sz w:val="20"/>
          <w:szCs w:val="20"/>
          <w:lang w:val="en-GB"/>
        </w:rPr>
        <w:t xml:space="preserve">Plans and protocols for </w:t>
      </w:r>
      <w:r>
        <w:rPr>
          <w:rFonts w:cstheme="majorHAnsi"/>
          <w:sz w:val="20"/>
          <w:szCs w:val="20"/>
          <w:lang w:val="en-GB"/>
        </w:rPr>
        <w:t xml:space="preserve">adviser weather </w:t>
      </w:r>
      <w:r w:rsidRPr="00FD70E9">
        <w:rPr>
          <w:rFonts w:cstheme="majorHAnsi"/>
          <w:sz w:val="20"/>
          <w:szCs w:val="20"/>
          <w:lang w:val="en-GB"/>
        </w:rPr>
        <w:t xml:space="preserve">are </w:t>
      </w:r>
      <w:r>
        <w:rPr>
          <w:rFonts w:cstheme="majorHAnsi"/>
          <w:sz w:val="20"/>
          <w:szCs w:val="20"/>
          <w:lang w:val="en-GB"/>
        </w:rPr>
        <w:t>subject to knowledge from the on the ground teams and government guidance for reginal and nation impact. It</w:t>
      </w:r>
      <w:r w:rsidRPr="00FD70E9">
        <w:rPr>
          <w:rFonts w:cstheme="majorHAnsi"/>
          <w:sz w:val="20"/>
          <w:szCs w:val="20"/>
          <w:lang w:val="en-GB"/>
        </w:rPr>
        <w:t xml:space="preserve"> is already clear that such an event could have a major impact on our ability to deliver </w:t>
      </w:r>
      <w:r>
        <w:rPr>
          <w:rFonts w:cstheme="majorHAnsi"/>
          <w:sz w:val="20"/>
          <w:szCs w:val="20"/>
          <w:lang w:val="en-GB"/>
        </w:rPr>
        <w:t xml:space="preserve">an event or event run </w:t>
      </w:r>
      <w:r w:rsidRPr="00FD70E9">
        <w:rPr>
          <w:rFonts w:cstheme="majorHAnsi"/>
          <w:sz w:val="20"/>
          <w:szCs w:val="20"/>
          <w:lang w:val="en-GB"/>
        </w:rPr>
        <w:t>to the scheduled timescale.</w:t>
      </w:r>
      <w:r>
        <w:rPr>
          <w:rFonts w:cstheme="majorHAnsi"/>
          <w:sz w:val="20"/>
          <w:szCs w:val="20"/>
          <w:lang w:val="en-GB"/>
        </w:rPr>
        <w:t xml:space="preserve"> The first point of call is the onsite team and the first action point to cover is ‘safety’.</w:t>
      </w:r>
      <w:r w:rsidRPr="00FD70E9">
        <w:rPr>
          <w:rFonts w:cstheme="majorHAnsi"/>
          <w:sz w:val="20"/>
          <w:szCs w:val="20"/>
          <w:lang w:val="en-GB"/>
        </w:rPr>
        <w:t xml:space="preserve"> </w:t>
      </w:r>
    </w:p>
    <w:p w14:paraId="5C7A4D54" w14:textId="77777777" w:rsidR="00135A4C" w:rsidRPr="00FD70E9" w:rsidRDefault="00135A4C" w:rsidP="00135A4C">
      <w:pPr>
        <w:pStyle w:val="Body"/>
        <w:spacing w:after="0" w:line="240" w:lineRule="auto"/>
        <w:rPr>
          <w:rFonts w:asciiTheme="majorHAnsi" w:hAnsiTheme="majorHAnsi" w:cstheme="majorHAnsi"/>
          <w:sz w:val="20"/>
          <w:szCs w:val="20"/>
        </w:rPr>
      </w:pPr>
    </w:p>
    <w:p w14:paraId="5AF571E5"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UCAS has vast experience in dealing with multiple events around the country, with varying transport and logistical requirements, in all type of weather conditions.  The main issues UCAS faces in delivery of their events are:</w:t>
      </w:r>
    </w:p>
    <w:p w14:paraId="151F4AFD" w14:textId="77777777" w:rsidR="00135A4C" w:rsidRPr="00FD70E9" w:rsidRDefault="00135A4C" w:rsidP="00135A4C">
      <w:pPr>
        <w:pStyle w:val="Body"/>
        <w:spacing w:after="0" w:line="240" w:lineRule="auto"/>
        <w:rPr>
          <w:rFonts w:asciiTheme="majorHAnsi" w:hAnsiTheme="majorHAnsi" w:cstheme="majorHAnsi"/>
          <w:sz w:val="20"/>
          <w:szCs w:val="20"/>
        </w:rPr>
      </w:pPr>
    </w:p>
    <w:p w14:paraId="6C8C9BDB" w14:textId="77777777" w:rsidR="00135A4C" w:rsidRPr="00FD70E9" w:rsidRDefault="00135A4C" w:rsidP="00135A4C">
      <w:pPr>
        <w:pStyle w:val="Body"/>
        <w:numPr>
          <w:ilvl w:val="0"/>
          <w:numId w:val="24"/>
        </w:numPr>
        <w:spacing w:after="0" w:line="240" w:lineRule="auto"/>
        <w:rPr>
          <w:rFonts w:asciiTheme="majorHAnsi" w:hAnsiTheme="majorHAnsi" w:cstheme="majorHAnsi"/>
          <w:sz w:val="20"/>
          <w:szCs w:val="20"/>
        </w:rPr>
      </w:pPr>
      <w:r w:rsidRPr="00FD70E9">
        <w:rPr>
          <w:rFonts w:asciiTheme="majorHAnsi" w:hAnsiTheme="majorHAnsi" w:cstheme="majorHAnsi"/>
          <w:sz w:val="20"/>
          <w:szCs w:val="20"/>
        </w:rPr>
        <w:t>Ensuring all equipment, contractors and staff can access the venue in good time to prepare for and deliver the event safely.</w:t>
      </w:r>
    </w:p>
    <w:p w14:paraId="6944197E" w14:textId="77777777" w:rsidR="00135A4C" w:rsidRPr="00FD70E9" w:rsidRDefault="00135A4C" w:rsidP="00135A4C">
      <w:pPr>
        <w:pStyle w:val="Body"/>
        <w:spacing w:after="0" w:line="240" w:lineRule="auto"/>
        <w:rPr>
          <w:rFonts w:asciiTheme="majorHAnsi" w:hAnsiTheme="majorHAnsi" w:cstheme="majorHAnsi"/>
          <w:sz w:val="20"/>
          <w:szCs w:val="20"/>
        </w:rPr>
      </w:pPr>
    </w:p>
    <w:p w14:paraId="7492D734" w14:textId="77777777" w:rsidR="00135A4C" w:rsidRPr="00FD70E9" w:rsidRDefault="00135A4C" w:rsidP="00135A4C">
      <w:pPr>
        <w:pStyle w:val="Body"/>
        <w:numPr>
          <w:ilvl w:val="0"/>
          <w:numId w:val="24"/>
        </w:numPr>
        <w:spacing w:after="0" w:line="240" w:lineRule="auto"/>
        <w:rPr>
          <w:rFonts w:asciiTheme="majorHAnsi" w:hAnsiTheme="majorHAnsi" w:cstheme="majorHAnsi"/>
          <w:sz w:val="20"/>
          <w:szCs w:val="20"/>
        </w:rPr>
      </w:pPr>
      <w:r w:rsidRPr="00FD70E9">
        <w:rPr>
          <w:rFonts w:asciiTheme="majorHAnsi" w:hAnsiTheme="majorHAnsi" w:cstheme="majorHAnsi"/>
          <w:sz w:val="20"/>
          <w:szCs w:val="20"/>
        </w:rPr>
        <w:t>The ability for the public to access the event safely.</w:t>
      </w:r>
    </w:p>
    <w:p w14:paraId="4056DD54" w14:textId="77777777" w:rsidR="00135A4C" w:rsidRPr="00FD70E9" w:rsidRDefault="00135A4C" w:rsidP="00135A4C">
      <w:pPr>
        <w:pStyle w:val="Body"/>
        <w:spacing w:after="0" w:line="240" w:lineRule="auto"/>
        <w:rPr>
          <w:rFonts w:asciiTheme="majorHAnsi" w:hAnsiTheme="majorHAnsi" w:cstheme="majorHAnsi"/>
          <w:b/>
          <w:bCs/>
          <w:sz w:val="20"/>
          <w:szCs w:val="20"/>
        </w:rPr>
      </w:pPr>
    </w:p>
    <w:p w14:paraId="5F75A7AC" w14:textId="77777777" w:rsidR="00135A4C" w:rsidRPr="00DD4C06" w:rsidRDefault="00135A4C" w:rsidP="00135A4C">
      <w:pPr>
        <w:pStyle w:val="Heading2"/>
        <w:rPr>
          <w:rFonts w:cstheme="majorHAnsi"/>
          <w:b/>
          <w:sz w:val="20"/>
          <w:szCs w:val="20"/>
        </w:rPr>
      </w:pPr>
      <w:bookmarkStart w:id="8" w:name="_Toc32837925"/>
      <w:r w:rsidRPr="00DD4C06">
        <w:rPr>
          <w:rFonts w:cstheme="majorHAnsi"/>
          <w:sz w:val="20"/>
          <w:szCs w:val="20"/>
          <w:lang w:val="fr-FR"/>
        </w:rPr>
        <w:t xml:space="preserve">1.2. </w:t>
      </w:r>
      <w:r>
        <w:rPr>
          <w:rFonts w:cstheme="majorHAnsi"/>
          <w:sz w:val="20"/>
          <w:szCs w:val="20"/>
          <w:lang w:val="fr-FR"/>
        </w:rPr>
        <w:t>Scope</w:t>
      </w:r>
      <w:bookmarkEnd w:id="8"/>
    </w:p>
    <w:p w14:paraId="3FAE4840" w14:textId="77777777" w:rsidR="00135A4C" w:rsidRPr="00FD70E9" w:rsidRDefault="00135A4C" w:rsidP="00135A4C">
      <w:pPr>
        <w:pStyle w:val="Body"/>
        <w:spacing w:after="0" w:line="240" w:lineRule="auto"/>
        <w:rPr>
          <w:rFonts w:asciiTheme="majorHAnsi" w:hAnsiTheme="majorHAnsi" w:cstheme="majorHAnsi"/>
          <w:b/>
          <w:bCs/>
          <w:sz w:val="20"/>
          <w:szCs w:val="20"/>
        </w:rPr>
      </w:pPr>
    </w:p>
    <w:p w14:paraId="1C16A621"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 xml:space="preserve">The </w:t>
      </w:r>
      <w:r>
        <w:rPr>
          <w:rFonts w:asciiTheme="majorHAnsi" w:hAnsiTheme="majorHAnsi" w:cstheme="majorHAnsi"/>
          <w:sz w:val="20"/>
          <w:szCs w:val="20"/>
        </w:rPr>
        <w:t xml:space="preserve">scope </w:t>
      </w:r>
      <w:r w:rsidRPr="00FD70E9">
        <w:rPr>
          <w:rFonts w:asciiTheme="majorHAnsi" w:hAnsiTheme="majorHAnsi" w:cstheme="majorHAnsi"/>
          <w:sz w:val="20"/>
          <w:szCs w:val="20"/>
        </w:rPr>
        <w:t xml:space="preserve">of this plan is to ensure that adverse weather is dealt with appropriately and that any injuries or accidents caused by inclement conditions are avoided. </w:t>
      </w:r>
    </w:p>
    <w:p w14:paraId="2BF00287" w14:textId="77777777" w:rsidR="00135A4C" w:rsidRPr="00FD70E9" w:rsidRDefault="00135A4C" w:rsidP="00135A4C">
      <w:pPr>
        <w:pStyle w:val="Body"/>
        <w:spacing w:after="0" w:line="240" w:lineRule="auto"/>
        <w:rPr>
          <w:rFonts w:asciiTheme="majorHAnsi" w:hAnsiTheme="majorHAnsi" w:cstheme="majorHAnsi"/>
          <w:sz w:val="20"/>
          <w:szCs w:val="20"/>
        </w:rPr>
      </w:pPr>
    </w:p>
    <w:p w14:paraId="319DB3E9"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 xml:space="preserve">The priority is to ensure the safety of all persons on the site at the time of hazardous conditions and to ensure that no damage is done to equipment or facilities that are the responsibility of the </w:t>
      </w:r>
      <w:proofErr w:type="spellStart"/>
      <w:r w:rsidRPr="00FD70E9">
        <w:rPr>
          <w:rFonts w:asciiTheme="majorHAnsi" w:hAnsiTheme="majorHAnsi" w:cstheme="majorHAnsi"/>
          <w:sz w:val="20"/>
          <w:szCs w:val="20"/>
        </w:rPr>
        <w:t>organisation</w:t>
      </w:r>
      <w:proofErr w:type="spellEnd"/>
      <w:r w:rsidRPr="00FD70E9">
        <w:rPr>
          <w:rFonts w:asciiTheme="majorHAnsi" w:hAnsiTheme="majorHAnsi" w:cstheme="majorHAnsi"/>
          <w:sz w:val="20"/>
          <w:szCs w:val="20"/>
        </w:rPr>
        <w:t>.</w:t>
      </w:r>
    </w:p>
    <w:p w14:paraId="0A0BB456" w14:textId="77777777" w:rsidR="00135A4C" w:rsidRPr="00FD70E9" w:rsidRDefault="00135A4C" w:rsidP="00135A4C">
      <w:pPr>
        <w:pStyle w:val="Body"/>
        <w:spacing w:after="0" w:line="240" w:lineRule="auto"/>
        <w:rPr>
          <w:rFonts w:asciiTheme="majorHAnsi" w:hAnsiTheme="majorHAnsi" w:cstheme="majorHAnsi"/>
          <w:b/>
          <w:bCs/>
          <w:sz w:val="20"/>
          <w:szCs w:val="20"/>
        </w:rPr>
      </w:pPr>
    </w:p>
    <w:p w14:paraId="7E11EDAD" w14:textId="77777777" w:rsidR="00135A4C" w:rsidRPr="00DD4C06" w:rsidRDefault="00135A4C" w:rsidP="00135A4C">
      <w:pPr>
        <w:pStyle w:val="Heading1"/>
        <w:rPr>
          <w:rFonts w:cstheme="majorHAnsi"/>
          <w:b/>
          <w:sz w:val="20"/>
          <w:szCs w:val="20"/>
        </w:rPr>
      </w:pPr>
      <w:bookmarkStart w:id="9" w:name="_Toc32837926"/>
      <w:r w:rsidRPr="00DD4C06">
        <w:rPr>
          <w:rFonts w:cstheme="majorHAnsi"/>
          <w:sz w:val="20"/>
          <w:szCs w:val="20"/>
        </w:rPr>
        <w:t>2. Responsibilities</w:t>
      </w:r>
      <w:bookmarkEnd w:id="9"/>
    </w:p>
    <w:p w14:paraId="10D80D06" w14:textId="77777777" w:rsidR="00135A4C" w:rsidRPr="00FD70E9" w:rsidRDefault="00135A4C" w:rsidP="00135A4C">
      <w:pPr>
        <w:pStyle w:val="Body"/>
        <w:spacing w:after="0" w:line="240" w:lineRule="auto"/>
        <w:rPr>
          <w:rFonts w:asciiTheme="majorHAnsi" w:hAnsiTheme="majorHAnsi" w:cstheme="majorHAnsi"/>
          <w:sz w:val="20"/>
          <w:szCs w:val="20"/>
        </w:rPr>
      </w:pPr>
    </w:p>
    <w:p w14:paraId="4B78465E"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UCAS will monitor the weather forecasts prior to an event and will also monitor the long-range forecasts prior to the event run.</w:t>
      </w:r>
    </w:p>
    <w:p w14:paraId="60305DE9" w14:textId="77777777" w:rsidR="00135A4C" w:rsidRPr="00FD70E9" w:rsidRDefault="00135A4C" w:rsidP="00135A4C">
      <w:pPr>
        <w:pStyle w:val="Body"/>
        <w:spacing w:after="0" w:line="240" w:lineRule="auto"/>
        <w:rPr>
          <w:rFonts w:asciiTheme="majorHAnsi" w:hAnsiTheme="majorHAnsi" w:cstheme="majorHAnsi"/>
          <w:sz w:val="20"/>
          <w:szCs w:val="20"/>
        </w:rPr>
      </w:pPr>
    </w:p>
    <w:p w14:paraId="3A8FA4B6"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lastRenderedPageBreak/>
        <w:t xml:space="preserve">Should these forecasts predict hazardous weather, then appropriate actions will be taken in order to prepare </w:t>
      </w:r>
      <w:bookmarkStart w:id="10" w:name="_Hlk27654970"/>
      <w:r w:rsidRPr="00FD70E9">
        <w:rPr>
          <w:rFonts w:asciiTheme="majorHAnsi" w:hAnsiTheme="majorHAnsi" w:cstheme="majorHAnsi"/>
          <w:sz w:val="20"/>
          <w:szCs w:val="20"/>
        </w:rPr>
        <w:t xml:space="preserve">the operational teams, HEPs, contractors and learners’ </w:t>
      </w:r>
      <w:bookmarkEnd w:id="10"/>
      <w:r w:rsidRPr="00FD70E9">
        <w:rPr>
          <w:rFonts w:asciiTheme="majorHAnsi" w:hAnsiTheme="majorHAnsi" w:cstheme="majorHAnsi"/>
          <w:sz w:val="20"/>
          <w:szCs w:val="20"/>
        </w:rPr>
        <w:t>access to</w:t>
      </w:r>
      <w:r w:rsidRPr="00FD70E9">
        <w:rPr>
          <w:rFonts w:asciiTheme="majorHAnsi" w:hAnsiTheme="majorHAnsi" w:cstheme="majorHAnsi"/>
          <w:sz w:val="20"/>
          <w:szCs w:val="20"/>
          <w:lang w:val="pt-PT"/>
        </w:rPr>
        <w:t xml:space="preserve"> the exhibiton. </w:t>
      </w:r>
    </w:p>
    <w:p w14:paraId="33AEB7A1" w14:textId="77777777" w:rsidR="00135A4C" w:rsidRPr="00FD70E9" w:rsidRDefault="00135A4C" w:rsidP="00135A4C">
      <w:pPr>
        <w:pStyle w:val="Body"/>
        <w:spacing w:after="0" w:line="240" w:lineRule="auto"/>
        <w:rPr>
          <w:rFonts w:asciiTheme="majorHAnsi" w:hAnsiTheme="majorHAnsi" w:cstheme="majorHAnsi"/>
          <w:sz w:val="20"/>
          <w:szCs w:val="20"/>
        </w:rPr>
      </w:pPr>
    </w:p>
    <w:p w14:paraId="50C76957"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 xml:space="preserve">If dangerous or severe weather is forecast that will affect the national transport infrastructure, such as the snow of February 2018, then the event will be cancelled or postponed. </w:t>
      </w:r>
    </w:p>
    <w:p w14:paraId="0D20FDE2" w14:textId="77777777" w:rsidR="00135A4C" w:rsidRPr="00FD70E9" w:rsidRDefault="00135A4C" w:rsidP="00135A4C">
      <w:pPr>
        <w:pStyle w:val="Body"/>
        <w:spacing w:after="0" w:line="240" w:lineRule="auto"/>
        <w:rPr>
          <w:rFonts w:asciiTheme="majorHAnsi" w:hAnsiTheme="majorHAnsi" w:cstheme="majorHAnsi"/>
          <w:sz w:val="20"/>
          <w:szCs w:val="20"/>
        </w:rPr>
      </w:pPr>
    </w:p>
    <w:p w14:paraId="45B88152"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Should the weather conditions become challenging without warning then the appropriate action will be taken as listed below for each condition.</w:t>
      </w:r>
    </w:p>
    <w:p w14:paraId="524605CC" w14:textId="77777777" w:rsidR="00135A4C" w:rsidRDefault="00135A4C" w:rsidP="00135A4C">
      <w:pPr>
        <w:pStyle w:val="Body"/>
        <w:spacing w:after="0" w:line="240" w:lineRule="auto"/>
        <w:rPr>
          <w:rFonts w:asciiTheme="majorHAnsi" w:hAnsiTheme="majorHAnsi" w:cstheme="majorHAnsi"/>
          <w:sz w:val="20"/>
          <w:szCs w:val="20"/>
        </w:rPr>
      </w:pPr>
    </w:p>
    <w:p w14:paraId="6359493C" w14:textId="77777777" w:rsidR="00135A4C" w:rsidRPr="004C2112" w:rsidRDefault="00135A4C" w:rsidP="00135A4C">
      <w:pPr>
        <w:pStyle w:val="Body"/>
        <w:numPr>
          <w:ilvl w:val="1"/>
          <w:numId w:val="28"/>
        </w:numPr>
        <w:spacing w:after="0" w:line="240" w:lineRule="auto"/>
        <w:rPr>
          <w:rFonts w:asciiTheme="majorHAnsi" w:hAnsiTheme="majorHAnsi" w:cstheme="majorHAnsi"/>
          <w:color w:val="2F5496" w:themeColor="accent1" w:themeShade="BF"/>
          <w:sz w:val="20"/>
          <w:szCs w:val="20"/>
        </w:rPr>
      </w:pPr>
      <w:r w:rsidRPr="004C2112">
        <w:rPr>
          <w:rFonts w:asciiTheme="majorHAnsi" w:hAnsiTheme="majorHAnsi" w:cstheme="majorHAnsi"/>
          <w:color w:val="2F5496" w:themeColor="accent1" w:themeShade="BF"/>
          <w:sz w:val="20"/>
          <w:szCs w:val="20"/>
        </w:rPr>
        <w:t>Criteria and triggers</w:t>
      </w:r>
    </w:p>
    <w:p w14:paraId="735B72BD" w14:textId="77777777" w:rsidR="00135A4C" w:rsidRPr="00FD70E9" w:rsidRDefault="00135A4C" w:rsidP="00135A4C">
      <w:pPr>
        <w:pStyle w:val="Body"/>
        <w:spacing w:after="0" w:line="240" w:lineRule="auto"/>
        <w:rPr>
          <w:rFonts w:asciiTheme="majorHAnsi" w:hAnsiTheme="majorHAnsi" w:cstheme="majorHAnsi"/>
          <w:sz w:val="20"/>
          <w:szCs w:val="20"/>
        </w:rPr>
      </w:pPr>
    </w:p>
    <w:p w14:paraId="164DA4BD" w14:textId="77777777" w:rsidR="00135A4C" w:rsidRDefault="00135A4C" w:rsidP="00135A4C">
      <w:pPr>
        <w:pStyle w:val="Body"/>
        <w:spacing w:after="0" w:line="240" w:lineRule="auto"/>
        <w:rPr>
          <w:rFonts w:asciiTheme="majorHAnsi" w:hAnsiTheme="majorHAnsi" w:cstheme="majorHAnsi"/>
          <w:sz w:val="20"/>
          <w:szCs w:val="20"/>
        </w:rPr>
      </w:pPr>
    </w:p>
    <w:p w14:paraId="3BB5A5AD"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 xml:space="preserve">The Operations/Exhibition Manager and Local </w:t>
      </w:r>
      <w:proofErr w:type="spellStart"/>
      <w:r w:rsidRPr="00FD70E9">
        <w:rPr>
          <w:rFonts w:asciiTheme="majorHAnsi" w:hAnsiTheme="majorHAnsi" w:cstheme="majorHAnsi"/>
          <w:sz w:val="20"/>
          <w:szCs w:val="20"/>
        </w:rPr>
        <w:t>Organiser</w:t>
      </w:r>
      <w:proofErr w:type="spellEnd"/>
      <w:r w:rsidRPr="00FD70E9">
        <w:rPr>
          <w:rFonts w:asciiTheme="majorHAnsi" w:hAnsiTheme="majorHAnsi" w:cstheme="majorHAnsi"/>
          <w:sz w:val="20"/>
          <w:szCs w:val="20"/>
        </w:rPr>
        <w:t xml:space="preserve">/Event </w:t>
      </w:r>
      <w:proofErr w:type="spellStart"/>
      <w:r w:rsidRPr="00FD70E9">
        <w:rPr>
          <w:rFonts w:asciiTheme="majorHAnsi" w:hAnsiTheme="majorHAnsi" w:cstheme="majorHAnsi"/>
          <w:sz w:val="20"/>
          <w:szCs w:val="20"/>
        </w:rPr>
        <w:t>Organiser</w:t>
      </w:r>
      <w:proofErr w:type="spellEnd"/>
      <w:r w:rsidRPr="00FD70E9">
        <w:rPr>
          <w:rFonts w:asciiTheme="majorHAnsi" w:hAnsiTheme="majorHAnsi" w:cstheme="majorHAnsi"/>
          <w:sz w:val="20"/>
          <w:szCs w:val="20"/>
        </w:rPr>
        <w:t xml:space="preserve">, will be responsible for monitoring the weather forecast prior to and during the event. </w:t>
      </w:r>
      <w:bookmarkStart w:id="11" w:name="_Hlk27661135"/>
      <w:r w:rsidRPr="00FD70E9">
        <w:rPr>
          <w:rFonts w:asciiTheme="majorHAnsi" w:hAnsiTheme="majorHAnsi" w:cstheme="majorHAnsi"/>
          <w:sz w:val="20"/>
          <w:szCs w:val="20"/>
        </w:rPr>
        <w:t xml:space="preserve">Each event kit should carry an anemometer to measure wind speed to help gage temporary structures in bad weather. </w:t>
      </w:r>
    </w:p>
    <w:bookmarkEnd w:id="11"/>
    <w:p w14:paraId="42A1AE78" w14:textId="77777777" w:rsidR="00135A4C" w:rsidRPr="00FD70E9" w:rsidRDefault="00135A4C" w:rsidP="00135A4C">
      <w:pPr>
        <w:pStyle w:val="Body"/>
        <w:spacing w:after="0" w:line="240" w:lineRule="auto"/>
        <w:rPr>
          <w:rFonts w:asciiTheme="majorHAnsi" w:hAnsiTheme="majorHAnsi" w:cstheme="majorHAnsi"/>
          <w:sz w:val="20"/>
          <w:szCs w:val="20"/>
        </w:rPr>
      </w:pPr>
    </w:p>
    <w:p w14:paraId="4FAF1C84"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Should bad weather be forecast for the event/build days, then Operations/Exhibition Manager will</w:t>
      </w:r>
      <w:r>
        <w:rPr>
          <w:rFonts w:asciiTheme="majorHAnsi" w:hAnsiTheme="majorHAnsi" w:cstheme="majorHAnsi"/>
          <w:sz w:val="20"/>
          <w:szCs w:val="20"/>
        </w:rPr>
        <w:t xml:space="preserve"> lease with Crises Management team</w:t>
      </w:r>
      <w:r w:rsidRPr="00FD70E9">
        <w:rPr>
          <w:rFonts w:asciiTheme="majorHAnsi" w:hAnsiTheme="majorHAnsi" w:cstheme="majorHAnsi"/>
          <w:sz w:val="20"/>
          <w:szCs w:val="20"/>
        </w:rPr>
        <w:t xml:space="preserve"> ensure that the emergency plan is put into place via the agreement of the UCAS exec representative and venue(s) representative. </w:t>
      </w:r>
    </w:p>
    <w:p w14:paraId="0BE5D583" w14:textId="77777777" w:rsidR="00135A4C" w:rsidRPr="00FD70E9" w:rsidRDefault="00135A4C" w:rsidP="00135A4C">
      <w:pPr>
        <w:pStyle w:val="Body"/>
        <w:spacing w:after="0" w:line="240" w:lineRule="auto"/>
        <w:rPr>
          <w:rFonts w:asciiTheme="majorHAnsi" w:hAnsiTheme="majorHAnsi" w:cstheme="majorHAnsi"/>
          <w:sz w:val="20"/>
          <w:szCs w:val="20"/>
        </w:rPr>
      </w:pPr>
    </w:p>
    <w:p w14:paraId="0B3CC91A" w14:textId="77777777" w:rsidR="00135A4C" w:rsidRPr="00DD4C06"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 xml:space="preserve">Should bad weather be forecasted for a time period before the event, </w:t>
      </w:r>
      <w:bookmarkStart w:id="12" w:name="_Hlk27661812"/>
      <w:bookmarkStart w:id="13" w:name="_Hlk27655630"/>
      <w:r w:rsidRPr="00FD70E9">
        <w:rPr>
          <w:rFonts w:asciiTheme="majorHAnsi" w:hAnsiTheme="majorHAnsi" w:cstheme="majorHAnsi"/>
          <w:sz w:val="20"/>
          <w:szCs w:val="20"/>
        </w:rPr>
        <w:t>the operational teams, HEPs, contractors and learners</w:t>
      </w:r>
      <w:bookmarkEnd w:id="12"/>
      <w:r w:rsidRPr="00FD70E9">
        <w:rPr>
          <w:rFonts w:asciiTheme="majorHAnsi" w:hAnsiTheme="majorHAnsi" w:cstheme="majorHAnsi"/>
          <w:sz w:val="20"/>
          <w:szCs w:val="20"/>
        </w:rPr>
        <w:t xml:space="preserve">’ </w:t>
      </w:r>
      <w:bookmarkEnd w:id="13"/>
      <w:r w:rsidRPr="00FD70E9">
        <w:rPr>
          <w:rFonts w:asciiTheme="majorHAnsi" w:hAnsiTheme="majorHAnsi" w:cstheme="majorHAnsi"/>
          <w:sz w:val="20"/>
          <w:szCs w:val="20"/>
        </w:rPr>
        <w:t>will be informed and, if needed build/ construction can be altered or cancelled.</w:t>
      </w:r>
    </w:p>
    <w:p w14:paraId="35FB9B00" w14:textId="77777777" w:rsidR="00135A4C" w:rsidRPr="00DD4C06" w:rsidRDefault="00135A4C" w:rsidP="00135A4C">
      <w:pPr>
        <w:pStyle w:val="Heading1"/>
        <w:rPr>
          <w:rFonts w:cstheme="majorHAnsi"/>
          <w:b/>
          <w:sz w:val="20"/>
          <w:szCs w:val="20"/>
        </w:rPr>
      </w:pPr>
      <w:bookmarkStart w:id="14" w:name="_Toc32837927"/>
      <w:r w:rsidRPr="00DD4C06">
        <w:rPr>
          <w:rFonts w:cstheme="majorHAnsi"/>
          <w:sz w:val="20"/>
          <w:szCs w:val="20"/>
        </w:rPr>
        <w:t>3. Monitoring</w:t>
      </w:r>
      <w:bookmarkEnd w:id="14"/>
    </w:p>
    <w:p w14:paraId="10761D74" w14:textId="77777777" w:rsidR="00135A4C" w:rsidRPr="00FD70E9" w:rsidRDefault="00135A4C" w:rsidP="00135A4C">
      <w:pPr>
        <w:pStyle w:val="Body"/>
        <w:spacing w:after="0" w:line="240" w:lineRule="auto"/>
        <w:rPr>
          <w:rFonts w:asciiTheme="majorHAnsi" w:hAnsiTheme="majorHAnsi" w:cstheme="majorHAnsi"/>
          <w:sz w:val="20"/>
          <w:szCs w:val="20"/>
        </w:rPr>
      </w:pPr>
    </w:p>
    <w:p w14:paraId="1E54A570"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 xml:space="preserve">Weather monitoring is the best defense against adverse weather conditions as it allows you to act before the conditions take hold and so avoid dangerous situations. </w:t>
      </w:r>
    </w:p>
    <w:p w14:paraId="305B794E" w14:textId="77777777" w:rsidR="00135A4C" w:rsidRPr="00FD70E9" w:rsidRDefault="00135A4C" w:rsidP="00135A4C">
      <w:pPr>
        <w:pStyle w:val="Body"/>
        <w:spacing w:after="0" w:line="240" w:lineRule="auto"/>
        <w:rPr>
          <w:rFonts w:asciiTheme="majorHAnsi" w:hAnsiTheme="majorHAnsi" w:cstheme="majorHAnsi"/>
          <w:sz w:val="20"/>
          <w:szCs w:val="20"/>
        </w:rPr>
      </w:pPr>
    </w:p>
    <w:p w14:paraId="404960FB"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 xml:space="preserve">The Events team will monitor weather through conventional systems such as BBC Weather and The Met office, as well as regular contact with the venues and logistics companies to ensure local ‘boots on the ground’ knowledge is taken into account. </w:t>
      </w:r>
    </w:p>
    <w:p w14:paraId="5A1A4723" w14:textId="77777777" w:rsidR="00135A4C" w:rsidRPr="00FD70E9" w:rsidRDefault="00135A4C" w:rsidP="00135A4C">
      <w:pPr>
        <w:pStyle w:val="Body"/>
        <w:spacing w:after="0" w:line="240" w:lineRule="auto"/>
        <w:rPr>
          <w:rFonts w:asciiTheme="majorHAnsi" w:hAnsiTheme="majorHAnsi" w:cstheme="majorHAnsi"/>
          <w:b/>
          <w:bCs/>
          <w:sz w:val="20"/>
          <w:szCs w:val="20"/>
        </w:rPr>
      </w:pPr>
    </w:p>
    <w:p w14:paraId="3D27EE45" w14:textId="77777777" w:rsidR="00135A4C" w:rsidRPr="00FD70E9" w:rsidRDefault="00135A4C" w:rsidP="00135A4C">
      <w:pPr>
        <w:pStyle w:val="Heading2"/>
        <w:rPr>
          <w:rFonts w:cstheme="majorHAnsi"/>
          <w:b/>
          <w:sz w:val="20"/>
          <w:szCs w:val="20"/>
        </w:rPr>
      </w:pPr>
      <w:bookmarkStart w:id="15" w:name="_Toc32837928"/>
      <w:r w:rsidRPr="00DD4C06">
        <w:rPr>
          <w:rFonts w:cstheme="majorHAnsi"/>
          <w:sz w:val="20"/>
          <w:szCs w:val="20"/>
        </w:rPr>
        <w:t>3.1. Long Term Weather Monitoring</w:t>
      </w:r>
      <w:bookmarkEnd w:id="15"/>
      <w:r w:rsidRPr="00FD70E9">
        <w:rPr>
          <w:rFonts w:cstheme="majorHAnsi"/>
          <w:sz w:val="20"/>
          <w:szCs w:val="20"/>
        </w:rPr>
        <w:br/>
      </w:r>
    </w:p>
    <w:p w14:paraId="3FEC9DC4" w14:textId="77777777" w:rsidR="00135A4C" w:rsidRPr="00FD70E9" w:rsidRDefault="00135A4C" w:rsidP="00135A4C">
      <w:pPr>
        <w:pStyle w:val="Body"/>
        <w:spacing w:after="0" w:line="240" w:lineRule="auto"/>
        <w:rPr>
          <w:rFonts w:asciiTheme="majorHAnsi" w:hAnsiTheme="majorHAnsi" w:cstheme="majorHAnsi"/>
          <w:i/>
          <w:iCs/>
          <w:sz w:val="20"/>
          <w:szCs w:val="20"/>
        </w:rPr>
      </w:pPr>
      <w:r w:rsidRPr="00FD70E9">
        <w:rPr>
          <w:rFonts w:asciiTheme="majorHAnsi" w:hAnsiTheme="majorHAnsi" w:cstheme="majorHAnsi"/>
          <w:sz w:val="20"/>
          <w:szCs w:val="20"/>
        </w:rPr>
        <w:t xml:space="preserve">BBC Weather </w:t>
      </w:r>
      <w:bookmarkStart w:id="16" w:name="_Hlk27655512"/>
      <w:r w:rsidRPr="00FD70E9">
        <w:rPr>
          <w:rFonts w:asciiTheme="majorHAnsi" w:hAnsiTheme="majorHAnsi" w:cstheme="majorHAnsi"/>
          <w:sz w:val="20"/>
          <w:szCs w:val="20"/>
        </w:rPr>
        <w:t>(</w:t>
      </w:r>
      <w:hyperlink r:id="rId20" w:history="1">
        <w:r w:rsidRPr="00FD70E9">
          <w:rPr>
            <w:rStyle w:val="Hyperlink"/>
            <w:rFonts w:asciiTheme="majorHAnsi" w:hAnsiTheme="majorHAnsi" w:cstheme="majorHAnsi"/>
            <w:i/>
            <w:iCs/>
            <w:sz w:val="20"/>
            <w:szCs w:val="20"/>
          </w:rPr>
          <w:t>www.bbc.co.uk/weather</w:t>
        </w:r>
      </w:hyperlink>
      <w:r w:rsidRPr="00FD70E9">
        <w:rPr>
          <w:rFonts w:asciiTheme="majorHAnsi" w:hAnsiTheme="majorHAnsi" w:cstheme="majorHAnsi"/>
          <w:sz w:val="20"/>
          <w:szCs w:val="20"/>
          <w:lang w:val="nl-NL"/>
        </w:rPr>
        <w:t xml:space="preserve">) </w:t>
      </w:r>
      <w:bookmarkEnd w:id="16"/>
      <w:r w:rsidRPr="00FD70E9">
        <w:rPr>
          <w:rFonts w:asciiTheme="majorHAnsi" w:hAnsiTheme="majorHAnsi" w:cstheme="majorHAnsi"/>
          <w:sz w:val="20"/>
          <w:szCs w:val="20"/>
          <w:lang w:val="nl-NL"/>
        </w:rPr>
        <w:t xml:space="preserve">and The Met Office </w:t>
      </w:r>
      <w:bookmarkStart w:id="17" w:name="_Hlk27655543"/>
      <w:r w:rsidRPr="00FD70E9">
        <w:rPr>
          <w:rFonts w:asciiTheme="majorHAnsi" w:hAnsiTheme="majorHAnsi" w:cstheme="majorHAnsi"/>
          <w:sz w:val="20"/>
          <w:szCs w:val="20"/>
          <w:lang w:val="nl-NL"/>
        </w:rPr>
        <w:t>(</w:t>
      </w:r>
      <w:r w:rsidRPr="00FD70E9">
        <w:rPr>
          <w:rFonts w:asciiTheme="majorHAnsi" w:hAnsiTheme="majorHAnsi" w:cstheme="majorHAnsi"/>
          <w:sz w:val="20"/>
          <w:szCs w:val="20"/>
        </w:rPr>
        <w:fldChar w:fldCharType="begin"/>
      </w:r>
      <w:r w:rsidRPr="00FD70E9">
        <w:rPr>
          <w:rFonts w:asciiTheme="majorHAnsi" w:hAnsiTheme="majorHAnsi" w:cstheme="majorHAnsi"/>
          <w:sz w:val="20"/>
          <w:szCs w:val="20"/>
        </w:rPr>
        <w:instrText xml:space="preserve"> HYPERLINK "http://www.metoffice.gov.uk/" </w:instrText>
      </w:r>
      <w:r w:rsidRPr="00FD70E9">
        <w:rPr>
          <w:rFonts w:asciiTheme="majorHAnsi" w:hAnsiTheme="majorHAnsi" w:cstheme="majorHAnsi"/>
          <w:sz w:val="20"/>
          <w:szCs w:val="20"/>
        </w:rPr>
        <w:fldChar w:fldCharType="separate"/>
      </w:r>
      <w:r w:rsidRPr="00FD70E9">
        <w:rPr>
          <w:rStyle w:val="Hyperlink"/>
          <w:rFonts w:asciiTheme="majorHAnsi" w:eastAsiaTheme="minorHAnsi" w:hAnsiTheme="majorHAnsi" w:cstheme="majorHAnsi"/>
          <w:sz w:val="20"/>
          <w:szCs w:val="20"/>
          <w:bdr w:val="none" w:sz="0" w:space="0" w:color="auto" w:frame="1"/>
          <w:lang w:val="en-GB" w:eastAsia="en-US"/>
          <w14:textOutline w14:w="0" w14:cap="rnd" w14:cmpd="sng" w14:algn="ctr">
            <w14:noFill/>
            <w14:prstDash w14:val="solid"/>
            <w14:bevel/>
          </w14:textOutline>
        </w:rPr>
        <w:t>www.metoffice.gov.uk/</w:t>
      </w:r>
      <w:r w:rsidRPr="00FD70E9">
        <w:rPr>
          <w:rFonts w:asciiTheme="majorHAnsi" w:hAnsiTheme="majorHAnsi" w:cstheme="majorHAnsi"/>
          <w:sz w:val="20"/>
          <w:szCs w:val="20"/>
        </w:rPr>
        <w:fldChar w:fldCharType="end"/>
      </w:r>
      <w:r w:rsidRPr="00FD70E9">
        <w:rPr>
          <w:rFonts w:asciiTheme="majorHAnsi" w:hAnsiTheme="majorHAnsi" w:cstheme="majorHAnsi"/>
          <w:sz w:val="20"/>
          <w:szCs w:val="20"/>
        </w:rPr>
        <w:t xml:space="preserve">) </w:t>
      </w:r>
      <w:bookmarkEnd w:id="17"/>
      <w:r w:rsidRPr="00FD70E9">
        <w:rPr>
          <w:rFonts w:asciiTheme="majorHAnsi" w:hAnsiTheme="majorHAnsi" w:cstheme="majorHAnsi"/>
          <w:sz w:val="20"/>
          <w:szCs w:val="20"/>
        </w:rPr>
        <w:t>will be used to monitor the weather. The long-range forecast monitors 12/14 days in advance.</w:t>
      </w:r>
    </w:p>
    <w:p w14:paraId="736D33BA" w14:textId="77777777" w:rsidR="00135A4C" w:rsidRPr="00FD70E9" w:rsidRDefault="00135A4C" w:rsidP="00135A4C">
      <w:pPr>
        <w:pStyle w:val="Body"/>
        <w:spacing w:after="0" w:line="240" w:lineRule="auto"/>
        <w:rPr>
          <w:rFonts w:asciiTheme="majorHAnsi" w:hAnsiTheme="majorHAnsi" w:cstheme="majorHAnsi"/>
          <w:sz w:val="20"/>
          <w:szCs w:val="20"/>
        </w:rPr>
      </w:pPr>
    </w:p>
    <w:p w14:paraId="3F666A5F" w14:textId="77777777" w:rsidR="00135A4C" w:rsidRPr="00FD70E9" w:rsidRDefault="00135A4C" w:rsidP="00135A4C">
      <w:pPr>
        <w:pStyle w:val="Heading2"/>
        <w:rPr>
          <w:rFonts w:cstheme="majorHAnsi"/>
          <w:sz w:val="20"/>
          <w:szCs w:val="20"/>
        </w:rPr>
      </w:pPr>
      <w:bookmarkStart w:id="18" w:name="_Toc32837929"/>
      <w:r w:rsidRPr="00DD4C06">
        <w:rPr>
          <w:rFonts w:cstheme="majorHAnsi"/>
          <w:sz w:val="20"/>
          <w:szCs w:val="20"/>
        </w:rPr>
        <w:lastRenderedPageBreak/>
        <w:t>3.2. Short Range Forecast</w:t>
      </w:r>
      <w:bookmarkEnd w:id="18"/>
      <w:r w:rsidRPr="00FD70E9">
        <w:rPr>
          <w:rFonts w:cstheme="majorHAnsi"/>
          <w:sz w:val="20"/>
          <w:szCs w:val="20"/>
        </w:rPr>
        <w:br/>
      </w:r>
    </w:p>
    <w:p w14:paraId="570B8578"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Short Range Forecasts will also use BBC weather (</w:t>
      </w:r>
      <w:hyperlink r:id="rId21" w:history="1">
        <w:r w:rsidRPr="00FD70E9">
          <w:rPr>
            <w:rStyle w:val="Hyperlink"/>
            <w:rFonts w:asciiTheme="majorHAnsi" w:hAnsiTheme="majorHAnsi" w:cstheme="majorHAnsi"/>
            <w:i/>
            <w:iCs/>
            <w:sz w:val="20"/>
            <w:szCs w:val="20"/>
          </w:rPr>
          <w:t>www.bbc.co.uk/weather</w:t>
        </w:r>
      </w:hyperlink>
      <w:r w:rsidRPr="00FD70E9">
        <w:rPr>
          <w:rFonts w:asciiTheme="majorHAnsi" w:hAnsiTheme="majorHAnsi" w:cstheme="majorHAnsi"/>
          <w:sz w:val="20"/>
          <w:szCs w:val="20"/>
          <w:lang w:val="nl-NL"/>
        </w:rPr>
        <w:t xml:space="preserve">) </w:t>
      </w:r>
      <w:r w:rsidRPr="00FD70E9">
        <w:rPr>
          <w:rFonts w:asciiTheme="majorHAnsi" w:hAnsiTheme="majorHAnsi" w:cstheme="majorHAnsi"/>
          <w:sz w:val="20"/>
          <w:szCs w:val="20"/>
        </w:rPr>
        <w:t xml:space="preserve">and The Met Office </w:t>
      </w:r>
      <w:r w:rsidRPr="00FD70E9">
        <w:rPr>
          <w:rFonts w:asciiTheme="majorHAnsi" w:hAnsiTheme="majorHAnsi" w:cstheme="majorHAnsi"/>
          <w:sz w:val="20"/>
          <w:szCs w:val="20"/>
          <w:lang w:val="nl-NL"/>
        </w:rPr>
        <w:t>(</w:t>
      </w:r>
      <w:r w:rsidRPr="00FD70E9">
        <w:rPr>
          <w:rFonts w:asciiTheme="majorHAnsi" w:eastAsiaTheme="minorHAnsi" w:hAnsiTheme="majorHAnsi" w:cstheme="majorHAnsi"/>
          <w:color w:val="0000FF"/>
          <w:sz w:val="20"/>
          <w:szCs w:val="20"/>
          <w:u w:val="single"/>
          <w:bdr w:val="none" w:sz="0" w:space="0" w:color="auto" w:frame="1"/>
          <w:lang w:val="en-GB" w:eastAsia="en-US"/>
          <w14:textOutline w14:w="0" w14:cap="rnd" w14:cmpd="sng" w14:algn="ctr">
            <w14:noFill/>
            <w14:prstDash w14:val="solid"/>
            <w14:bevel/>
          </w14:textOutline>
        </w:rPr>
        <w:fldChar w:fldCharType="begin"/>
      </w:r>
      <w:r w:rsidRPr="00FD70E9">
        <w:rPr>
          <w:rFonts w:asciiTheme="majorHAnsi" w:eastAsiaTheme="minorHAnsi" w:hAnsiTheme="majorHAnsi" w:cstheme="majorHAnsi"/>
          <w:color w:val="0000FF"/>
          <w:sz w:val="20"/>
          <w:szCs w:val="20"/>
          <w:u w:val="single"/>
          <w:bdr w:val="none" w:sz="0" w:space="0" w:color="auto" w:frame="1"/>
          <w:lang w:val="en-GB" w:eastAsia="en-US"/>
          <w14:textOutline w14:w="0" w14:cap="rnd" w14:cmpd="sng" w14:algn="ctr">
            <w14:noFill/>
            <w14:prstDash w14:val="solid"/>
            <w14:bevel/>
          </w14:textOutline>
        </w:rPr>
        <w:instrText xml:space="preserve"> HYPERLINK "http://www.metoffice.gov.uk/" </w:instrText>
      </w:r>
      <w:r w:rsidRPr="00FD70E9">
        <w:rPr>
          <w:rFonts w:asciiTheme="majorHAnsi" w:eastAsiaTheme="minorHAnsi" w:hAnsiTheme="majorHAnsi" w:cstheme="majorHAnsi"/>
          <w:color w:val="0000FF"/>
          <w:sz w:val="20"/>
          <w:szCs w:val="20"/>
          <w:u w:val="single"/>
          <w:bdr w:val="none" w:sz="0" w:space="0" w:color="auto" w:frame="1"/>
          <w:lang w:val="en-GB" w:eastAsia="en-US"/>
          <w14:textOutline w14:w="0" w14:cap="rnd" w14:cmpd="sng" w14:algn="ctr">
            <w14:noFill/>
            <w14:prstDash w14:val="solid"/>
            <w14:bevel/>
          </w14:textOutline>
        </w:rPr>
        <w:fldChar w:fldCharType="separate"/>
      </w:r>
      <w:r w:rsidRPr="00FD70E9">
        <w:rPr>
          <w:rStyle w:val="Hyperlink"/>
          <w:rFonts w:asciiTheme="majorHAnsi" w:eastAsiaTheme="minorHAnsi" w:hAnsiTheme="majorHAnsi" w:cstheme="majorHAnsi"/>
          <w:sz w:val="20"/>
          <w:szCs w:val="20"/>
          <w:bdr w:val="none" w:sz="0" w:space="0" w:color="auto" w:frame="1"/>
          <w:lang w:val="en-GB" w:eastAsia="en-US"/>
          <w14:textOutline w14:w="0" w14:cap="rnd" w14:cmpd="sng" w14:algn="ctr">
            <w14:noFill/>
            <w14:prstDash w14:val="solid"/>
            <w14:bevel/>
          </w14:textOutline>
        </w:rPr>
        <w:t>www.metoffice.gov.uk/</w:t>
      </w:r>
      <w:r w:rsidRPr="00FD70E9">
        <w:rPr>
          <w:rFonts w:asciiTheme="majorHAnsi" w:eastAsiaTheme="minorHAnsi" w:hAnsiTheme="majorHAnsi" w:cstheme="majorHAnsi"/>
          <w:color w:val="0000FF"/>
          <w:sz w:val="20"/>
          <w:szCs w:val="20"/>
          <w:u w:val="single"/>
          <w:bdr w:val="none" w:sz="0" w:space="0" w:color="auto" w:frame="1"/>
          <w:lang w:val="en-GB" w:eastAsia="en-US"/>
          <w14:textOutline w14:w="0" w14:cap="rnd" w14:cmpd="sng" w14:algn="ctr">
            <w14:noFill/>
            <w14:prstDash w14:val="solid"/>
            <w14:bevel/>
          </w14:textOutline>
        </w:rPr>
        <w:fldChar w:fldCharType="end"/>
      </w:r>
      <w:r w:rsidRPr="00FD70E9">
        <w:rPr>
          <w:rFonts w:asciiTheme="majorHAnsi" w:hAnsiTheme="majorHAnsi" w:cstheme="majorHAnsi"/>
          <w:sz w:val="20"/>
          <w:szCs w:val="20"/>
        </w:rPr>
        <w:t xml:space="preserve">). These forecasts offer more in depth and accurate information. </w:t>
      </w:r>
    </w:p>
    <w:p w14:paraId="700C26F4" w14:textId="77777777" w:rsidR="00135A4C" w:rsidRPr="00FD70E9" w:rsidRDefault="00135A4C" w:rsidP="00135A4C">
      <w:pPr>
        <w:pStyle w:val="Heading2"/>
        <w:rPr>
          <w:rFonts w:cstheme="majorHAnsi"/>
          <w:sz w:val="20"/>
          <w:szCs w:val="20"/>
        </w:rPr>
      </w:pPr>
    </w:p>
    <w:p w14:paraId="1D3F6118" w14:textId="77777777" w:rsidR="00135A4C" w:rsidRPr="00DD4C06" w:rsidRDefault="00135A4C" w:rsidP="00135A4C">
      <w:pPr>
        <w:pStyle w:val="Heading2"/>
        <w:rPr>
          <w:rFonts w:cstheme="majorHAnsi"/>
          <w:sz w:val="20"/>
          <w:szCs w:val="20"/>
        </w:rPr>
      </w:pPr>
      <w:bookmarkStart w:id="19" w:name="_Toc32837930"/>
      <w:r w:rsidRPr="00DD4C06">
        <w:rPr>
          <w:rFonts w:cstheme="majorHAnsi"/>
          <w:sz w:val="20"/>
          <w:szCs w:val="20"/>
        </w:rPr>
        <w:t>3.3. Identification of Adverse Weather</w:t>
      </w:r>
      <w:bookmarkEnd w:id="19"/>
    </w:p>
    <w:p w14:paraId="237C9256" w14:textId="77777777" w:rsidR="00135A4C" w:rsidRPr="00FD70E9" w:rsidRDefault="00135A4C" w:rsidP="00135A4C">
      <w:pPr>
        <w:pStyle w:val="Body"/>
        <w:spacing w:after="0" w:line="240" w:lineRule="auto"/>
        <w:rPr>
          <w:rFonts w:asciiTheme="majorHAnsi" w:hAnsiTheme="majorHAnsi" w:cstheme="majorHAnsi"/>
          <w:b/>
          <w:bCs/>
          <w:sz w:val="20"/>
          <w:szCs w:val="20"/>
        </w:rPr>
      </w:pPr>
    </w:p>
    <w:p w14:paraId="7D06C50E" w14:textId="77777777" w:rsidR="00135A4C" w:rsidRPr="00DD4C06" w:rsidRDefault="00135A4C" w:rsidP="00135A4C">
      <w:pPr>
        <w:pStyle w:val="Heading3"/>
        <w:rPr>
          <w:rFonts w:cstheme="majorHAnsi"/>
          <w:b/>
          <w:color w:val="2F5496" w:themeColor="accent1" w:themeShade="BF"/>
          <w:sz w:val="20"/>
          <w:szCs w:val="20"/>
        </w:rPr>
      </w:pPr>
      <w:bookmarkStart w:id="20" w:name="_Toc32837931"/>
      <w:r w:rsidRPr="00DD4C06">
        <w:rPr>
          <w:rFonts w:cstheme="majorHAnsi"/>
          <w:color w:val="2F5496" w:themeColor="accent1" w:themeShade="BF"/>
          <w:sz w:val="20"/>
          <w:szCs w:val="20"/>
          <w:lang w:val="it-IT"/>
        </w:rPr>
        <w:t xml:space="preserve">3.3.1. </w:t>
      </w:r>
      <w:r w:rsidRPr="00DD4C06">
        <w:rPr>
          <w:rFonts w:cstheme="majorHAnsi"/>
          <w:bCs/>
          <w:color w:val="2F5496" w:themeColor="accent1" w:themeShade="BF"/>
          <w:sz w:val="20"/>
          <w:szCs w:val="20"/>
          <w:lang w:val="it-IT"/>
        </w:rPr>
        <w:t>Temperature</w:t>
      </w:r>
      <w:bookmarkEnd w:id="20"/>
      <w:r w:rsidRPr="00DD4C06">
        <w:rPr>
          <w:rFonts w:cstheme="majorHAnsi"/>
          <w:bCs/>
          <w:color w:val="2F5496" w:themeColor="accent1" w:themeShade="BF"/>
          <w:sz w:val="20"/>
          <w:szCs w:val="20"/>
          <w:lang w:val="it-IT"/>
        </w:rPr>
        <w:t xml:space="preserve"> </w:t>
      </w:r>
    </w:p>
    <w:p w14:paraId="07C2A5CC" w14:textId="77777777" w:rsidR="00135A4C" w:rsidRPr="00FD70E9" w:rsidRDefault="00135A4C" w:rsidP="00135A4C">
      <w:pPr>
        <w:pStyle w:val="Body"/>
        <w:spacing w:after="0" w:line="240" w:lineRule="auto"/>
        <w:rPr>
          <w:rFonts w:asciiTheme="majorHAnsi" w:hAnsiTheme="majorHAnsi" w:cstheme="majorHAnsi"/>
          <w:b/>
          <w:bCs/>
          <w:sz w:val="20"/>
          <w:szCs w:val="20"/>
        </w:rPr>
      </w:pPr>
    </w:p>
    <w:p w14:paraId="515F3263"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It is unlikely that extremes of temperature alone will lead to the cancellation of an event, but it raises health and safety concerns with travel times, working times and in extreme heat, risk of heatstroke and dehydration for the operational teams, HEPs, contractors and learners.</w:t>
      </w:r>
    </w:p>
    <w:p w14:paraId="4C1CF168" w14:textId="77777777" w:rsidR="00135A4C" w:rsidRPr="00FD70E9" w:rsidRDefault="00135A4C" w:rsidP="00135A4C">
      <w:pPr>
        <w:pStyle w:val="Body"/>
        <w:spacing w:after="0" w:line="240" w:lineRule="auto"/>
        <w:rPr>
          <w:rFonts w:asciiTheme="majorHAnsi" w:hAnsiTheme="majorHAnsi" w:cstheme="majorHAnsi"/>
          <w:sz w:val="20"/>
          <w:szCs w:val="20"/>
        </w:rPr>
      </w:pPr>
    </w:p>
    <w:p w14:paraId="0D65FCC6"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 xml:space="preserve">Working guidelines regarding heat, below. Using traffic light system  </w:t>
      </w:r>
    </w:p>
    <w:p w14:paraId="1C9EF12D" w14:textId="77777777" w:rsidR="00135A4C" w:rsidRPr="00FD70E9" w:rsidRDefault="00135A4C" w:rsidP="00135A4C">
      <w:pPr>
        <w:pStyle w:val="Body"/>
        <w:spacing w:after="0" w:line="240" w:lineRule="auto"/>
        <w:rPr>
          <w:rFonts w:asciiTheme="majorHAnsi" w:hAnsiTheme="majorHAnsi" w:cstheme="majorHAnsi"/>
          <w:sz w:val="20"/>
          <w:szCs w:val="20"/>
        </w:rPr>
      </w:pPr>
    </w:p>
    <w:p w14:paraId="18971C7F"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Below 5</w:t>
      </w:r>
      <w:r w:rsidRPr="00F13B32">
        <w:rPr>
          <w:rFonts w:asciiTheme="majorHAnsi" w:hAnsiTheme="majorHAnsi" w:cstheme="majorHAnsi"/>
          <w:sz w:val="20"/>
          <w:szCs w:val="20"/>
          <w:vertAlign w:val="superscript"/>
        </w:rPr>
        <w:t>o</w:t>
      </w:r>
      <w:r w:rsidRPr="00FD70E9">
        <w:rPr>
          <w:rFonts w:asciiTheme="majorHAnsi" w:hAnsiTheme="majorHAnsi" w:cstheme="majorHAnsi"/>
          <w:sz w:val="20"/>
          <w:szCs w:val="20"/>
        </w:rPr>
        <w:t>C will be a red warning.</w:t>
      </w:r>
    </w:p>
    <w:p w14:paraId="782D031C"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Between 6</w:t>
      </w:r>
      <w:r w:rsidRPr="00F13B32">
        <w:rPr>
          <w:rFonts w:asciiTheme="majorHAnsi" w:hAnsiTheme="majorHAnsi" w:cstheme="majorHAnsi"/>
          <w:sz w:val="20"/>
          <w:szCs w:val="20"/>
          <w:vertAlign w:val="superscript"/>
        </w:rPr>
        <w:t>o</w:t>
      </w:r>
      <w:r w:rsidRPr="00FD70E9">
        <w:rPr>
          <w:rFonts w:asciiTheme="majorHAnsi" w:hAnsiTheme="majorHAnsi" w:cstheme="majorHAnsi"/>
          <w:sz w:val="20"/>
          <w:szCs w:val="20"/>
        </w:rPr>
        <w:t>C and 19</w:t>
      </w:r>
      <w:r w:rsidRPr="00F13B32">
        <w:rPr>
          <w:rFonts w:asciiTheme="majorHAnsi" w:hAnsiTheme="majorHAnsi" w:cstheme="majorHAnsi"/>
          <w:sz w:val="20"/>
          <w:szCs w:val="20"/>
          <w:vertAlign w:val="superscript"/>
        </w:rPr>
        <w:t>o</w:t>
      </w:r>
      <w:r w:rsidRPr="00FD70E9">
        <w:rPr>
          <w:rFonts w:asciiTheme="majorHAnsi" w:hAnsiTheme="majorHAnsi" w:cstheme="majorHAnsi"/>
          <w:sz w:val="20"/>
          <w:szCs w:val="20"/>
        </w:rPr>
        <w:t>C will be a green status.</w:t>
      </w:r>
    </w:p>
    <w:p w14:paraId="71DD343E"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Between 20</w:t>
      </w:r>
      <w:r w:rsidRPr="00F13B32">
        <w:rPr>
          <w:rFonts w:asciiTheme="majorHAnsi" w:hAnsiTheme="majorHAnsi" w:cstheme="majorHAnsi"/>
          <w:sz w:val="20"/>
          <w:szCs w:val="20"/>
          <w:vertAlign w:val="superscript"/>
        </w:rPr>
        <w:t>o</w:t>
      </w:r>
      <w:r w:rsidRPr="00FD70E9">
        <w:rPr>
          <w:rFonts w:asciiTheme="majorHAnsi" w:hAnsiTheme="majorHAnsi" w:cstheme="majorHAnsi"/>
          <w:sz w:val="20"/>
          <w:szCs w:val="20"/>
        </w:rPr>
        <w:t>C and 24</w:t>
      </w:r>
      <w:r w:rsidRPr="00F13B32">
        <w:rPr>
          <w:rFonts w:asciiTheme="majorHAnsi" w:hAnsiTheme="majorHAnsi" w:cstheme="majorHAnsi"/>
          <w:sz w:val="20"/>
          <w:szCs w:val="20"/>
          <w:vertAlign w:val="superscript"/>
        </w:rPr>
        <w:t>o</w:t>
      </w:r>
      <w:r w:rsidRPr="00FD70E9">
        <w:rPr>
          <w:rFonts w:asciiTheme="majorHAnsi" w:hAnsiTheme="majorHAnsi" w:cstheme="majorHAnsi"/>
          <w:sz w:val="20"/>
          <w:szCs w:val="20"/>
        </w:rPr>
        <w:t>C will be an amber warning.</w:t>
      </w:r>
    </w:p>
    <w:p w14:paraId="4E2A1E17"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 xml:space="preserve">Where temperatures are expected to </w:t>
      </w:r>
      <w:bookmarkStart w:id="21" w:name="_GoBack"/>
      <w:bookmarkEnd w:id="21"/>
      <w:r w:rsidRPr="00FD70E9">
        <w:rPr>
          <w:rFonts w:asciiTheme="majorHAnsi" w:hAnsiTheme="majorHAnsi" w:cstheme="majorHAnsi"/>
          <w:sz w:val="20"/>
          <w:szCs w:val="20"/>
        </w:rPr>
        <w:t>rise to 25</w:t>
      </w:r>
      <w:r w:rsidRPr="00F13B32">
        <w:rPr>
          <w:rFonts w:asciiTheme="majorHAnsi" w:hAnsiTheme="majorHAnsi" w:cstheme="majorHAnsi"/>
          <w:sz w:val="20"/>
          <w:szCs w:val="20"/>
          <w:vertAlign w:val="superscript"/>
        </w:rPr>
        <w:t>o</w:t>
      </w:r>
      <w:r w:rsidRPr="00FD70E9">
        <w:rPr>
          <w:rFonts w:asciiTheme="majorHAnsi" w:hAnsiTheme="majorHAnsi" w:cstheme="majorHAnsi"/>
          <w:sz w:val="20"/>
          <w:szCs w:val="20"/>
        </w:rPr>
        <w:t>C or above, this will be flagged as a red warning.</w:t>
      </w:r>
    </w:p>
    <w:p w14:paraId="40D14407" w14:textId="77777777" w:rsidR="00135A4C" w:rsidRPr="00FD70E9" w:rsidRDefault="00135A4C" w:rsidP="00135A4C">
      <w:pPr>
        <w:pStyle w:val="Body"/>
        <w:spacing w:after="0" w:line="240" w:lineRule="auto"/>
        <w:rPr>
          <w:rFonts w:asciiTheme="majorHAnsi" w:hAnsiTheme="majorHAnsi" w:cstheme="majorHAnsi"/>
          <w:b/>
          <w:bCs/>
          <w:sz w:val="20"/>
          <w:szCs w:val="20"/>
        </w:rPr>
      </w:pPr>
    </w:p>
    <w:p w14:paraId="372B9B0F" w14:textId="77777777" w:rsidR="00135A4C" w:rsidRPr="00FD70E9" w:rsidRDefault="00135A4C" w:rsidP="00135A4C">
      <w:pPr>
        <w:pStyle w:val="Body"/>
        <w:spacing w:after="0" w:line="240" w:lineRule="auto"/>
        <w:rPr>
          <w:rFonts w:asciiTheme="majorHAnsi" w:hAnsiTheme="majorHAnsi" w:cstheme="majorHAnsi"/>
          <w:b/>
          <w:bCs/>
          <w:sz w:val="20"/>
          <w:szCs w:val="20"/>
          <w:u w:val="single"/>
        </w:rPr>
      </w:pPr>
      <w:r w:rsidRPr="00FD70E9">
        <w:rPr>
          <w:rFonts w:asciiTheme="majorHAnsi" w:hAnsiTheme="majorHAnsi" w:cstheme="majorHAnsi"/>
          <w:b/>
          <w:bCs/>
          <w:sz w:val="20"/>
          <w:szCs w:val="20"/>
          <w:u w:val="single"/>
        </w:rPr>
        <w:t xml:space="preserve">Taken from the HSE website: </w:t>
      </w:r>
    </w:p>
    <w:p w14:paraId="1EE8521D" w14:textId="77777777" w:rsidR="00135A4C" w:rsidRPr="00FD70E9" w:rsidRDefault="00135A4C" w:rsidP="00135A4C">
      <w:pPr>
        <w:pStyle w:val="Body"/>
        <w:spacing w:after="0" w:line="240" w:lineRule="auto"/>
        <w:rPr>
          <w:rFonts w:asciiTheme="majorHAnsi" w:hAnsiTheme="majorHAnsi" w:cstheme="majorHAnsi"/>
          <w:sz w:val="20"/>
          <w:szCs w:val="20"/>
        </w:rPr>
      </w:pPr>
    </w:p>
    <w:p w14:paraId="51A2D6D6" w14:textId="77777777" w:rsidR="00135A4C" w:rsidRPr="00FD70E9" w:rsidRDefault="009E7A26" w:rsidP="00135A4C">
      <w:pPr>
        <w:pStyle w:val="Body"/>
        <w:spacing w:after="0" w:line="240" w:lineRule="auto"/>
        <w:rPr>
          <w:rFonts w:asciiTheme="majorHAnsi" w:hAnsiTheme="majorHAnsi" w:cstheme="majorHAnsi"/>
          <w:b/>
          <w:bCs/>
          <w:sz w:val="20"/>
          <w:szCs w:val="20"/>
        </w:rPr>
      </w:pPr>
      <w:hyperlink r:id="rId22" w:history="1">
        <w:r w:rsidR="00135A4C" w:rsidRPr="00FD70E9">
          <w:rPr>
            <w:rStyle w:val="Hyperlink"/>
            <w:rFonts w:asciiTheme="majorHAnsi" w:hAnsiTheme="majorHAnsi" w:cstheme="majorHAnsi"/>
            <w:sz w:val="20"/>
            <w:szCs w:val="20"/>
          </w:rPr>
          <w:t>https://www.hse.gov.uk/temperature/faq.htm</w:t>
        </w:r>
      </w:hyperlink>
    </w:p>
    <w:p w14:paraId="6F18A156" w14:textId="77777777" w:rsidR="00135A4C" w:rsidRPr="00FD70E9" w:rsidRDefault="00135A4C" w:rsidP="00135A4C">
      <w:pPr>
        <w:pStyle w:val="Body"/>
        <w:spacing w:after="0" w:line="240" w:lineRule="auto"/>
        <w:rPr>
          <w:rFonts w:asciiTheme="majorHAnsi" w:hAnsiTheme="majorHAnsi" w:cstheme="majorHAnsi"/>
          <w:i/>
          <w:iCs/>
          <w:color w:val="111111"/>
          <w:sz w:val="20"/>
          <w:szCs w:val="20"/>
        </w:rPr>
      </w:pPr>
      <w:r w:rsidRPr="00FD70E9">
        <w:rPr>
          <w:rFonts w:asciiTheme="majorHAnsi" w:hAnsiTheme="majorHAnsi" w:cstheme="majorHAnsi"/>
          <w:i/>
          <w:iCs/>
          <w:color w:val="111111"/>
          <w:sz w:val="20"/>
          <w:szCs w:val="20"/>
        </w:rPr>
        <w:t>Temperatures in the indoor workplace are covered by the Workplace (Health, Safety and Welfare) Regulations 1992, which place a legal obligation on employers to provide a ‘reasonable’ temperature in the workplace.</w:t>
      </w:r>
    </w:p>
    <w:p w14:paraId="1EF25907" w14:textId="77777777" w:rsidR="00135A4C" w:rsidRPr="00FD70E9" w:rsidRDefault="00135A4C" w:rsidP="00135A4C">
      <w:pPr>
        <w:pStyle w:val="Body"/>
        <w:spacing w:after="0" w:line="240" w:lineRule="auto"/>
        <w:rPr>
          <w:rFonts w:asciiTheme="majorHAnsi" w:hAnsiTheme="majorHAnsi" w:cstheme="majorHAnsi"/>
          <w:i/>
          <w:iCs/>
          <w:sz w:val="20"/>
          <w:szCs w:val="20"/>
        </w:rPr>
      </w:pPr>
    </w:p>
    <w:p w14:paraId="524E33E3" w14:textId="77777777" w:rsidR="00135A4C" w:rsidRPr="00FD70E9" w:rsidRDefault="00135A4C" w:rsidP="00135A4C">
      <w:pPr>
        <w:pStyle w:val="Body"/>
        <w:spacing w:after="0" w:line="240" w:lineRule="auto"/>
        <w:rPr>
          <w:rFonts w:asciiTheme="majorHAnsi" w:hAnsiTheme="majorHAnsi" w:cstheme="majorHAnsi"/>
          <w:i/>
          <w:iCs/>
          <w:sz w:val="20"/>
          <w:szCs w:val="20"/>
        </w:rPr>
      </w:pPr>
      <w:r w:rsidRPr="00FD70E9">
        <w:rPr>
          <w:rFonts w:asciiTheme="majorHAnsi" w:hAnsiTheme="majorHAnsi" w:cstheme="majorHAnsi"/>
          <w:i/>
          <w:iCs/>
          <w:sz w:val="20"/>
          <w:szCs w:val="20"/>
        </w:rPr>
        <w:t>The law does not state a minimum or maximum temperature, but the temperature in workrooms should normally be at least:</w:t>
      </w:r>
    </w:p>
    <w:p w14:paraId="1D297D35" w14:textId="77777777" w:rsidR="00135A4C" w:rsidRPr="00FD70E9" w:rsidRDefault="00135A4C" w:rsidP="00135A4C">
      <w:pPr>
        <w:pStyle w:val="Body"/>
        <w:spacing w:after="0" w:line="240" w:lineRule="auto"/>
        <w:rPr>
          <w:rFonts w:asciiTheme="majorHAnsi" w:hAnsiTheme="majorHAnsi" w:cstheme="majorHAnsi"/>
          <w:i/>
          <w:iCs/>
          <w:sz w:val="20"/>
          <w:szCs w:val="20"/>
        </w:rPr>
      </w:pPr>
    </w:p>
    <w:p w14:paraId="5BB529C0" w14:textId="77777777" w:rsidR="00135A4C" w:rsidRPr="00FD70E9" w:rsidRDefault="00135A4C" w:rsidP="00135A4C">
      <w:pPr>
        <w:pStyle w:val="Body"/>
        <w:spacing w:after="0" w:line="240" w:lineRule="auto"/>
        <w:rPr>
          <w:rFonts w:asciiTheme="majorHAnsi" w:hAnsiTheme="majorHAnsi" w:cstheme="majorHAnsi"/>
          <w:i/>
          <w:iCs/>
          <w:sz w:val="20"/>
          <w:szCs w:val="20"/>
        </w:rPr>
      </w:pPr>
      <w:r w:rsidRPr="00FD70E9">
        <w:rPr>
          <w:rFonts w:asciiTheme="majorHAnsi" w:hAnsiTheme="majorHAnsi" w:cstheme="majorHAnsi"/>
          <w:i/>
          <w:iCs/>
          <w:sz w:val="20"/>
          <w:szCs w:val="20"/>
        </w:rPr>
        <w:t>16°C or</w:t>
      </w:r>
    </w:p>
    <w:p w14:paraId="500FA03D" w14:textId="77777777" w:rsidR="00135A4C" w:rsidRPr="00FD70E9" w:rsidRDefault="00135A4C" w:rsidP="00135A4C">
      <w:pPr>
        <w:pStyle w:val="Body"/>
        <w:spacing w:after="0" w:line="240" w:lineRule="auto"/>
        <w:rPr>
          <w:rFonts w:asciiTheme="majorHAnsi" w:hAnsiTheme="majorHAnsi" w:cstheme="majorHAnsi"/>
          <w:i/>
          <w:iCs/>
          <w:sz w:val="20"/>
          <w:szCs w:val="20"/>
        </w:rPr>
      </w:pPr>
      <w:r w:rsidRPr="00FD70E9">
        <w:rPr>
          <w:rFonts w:asciiTheme="majorHAnsi" w:hAnsiTheme="majorHAnsi" w:cstheme="majorHAnsi"/>
          <w:i/>
          <w:iCs/>
          <w:sz w:val="20"/>
          <w:szCs w:val="20"/>
        </w:rPr>
        <w:t>13°C if much of the work involves rigorous physical effort.</w:t>
      </w:r>
    </w:p>
    <w:p w14:paraId="028316CF" w14:textId="77777777" w:rsidR="00135A4C" w:rsidRPr="00FD70E9" w:rsidRDefault="00135A4C" w:rsidP="00135A4C">
      <w:pPr>
        <w:pStyle w:val="Body"/>
        <w:spacing w:after="0" w:line="240" w:lineRule="auto"/>
        <w:rPr>
          <w:rFonts w:asciiTheme="majorHAnsi" w:hAnsiTheme="majorHAnsi" w:cstheme="majorHAnsi"/>
          <w:i/>
          <w:iCs/>
          <w:sz w:val="20"/>
          <w:szCs w:val="20"/>
        </w:rPr>
      </w:pPr>
    </w:p>
    <w:p w14:paraId="7A0EC415" w14:textId="77777777" w:rsidR="00135A4C" w:rsidRPr="00FD70E9" w:rsidRDefault="00135A4C" w:rsidP="00135A4C">
      <w:pPr>
        <w:pStyle w:val="Body"/>
        <w:spacing w:after="0" w:line="240" w:lineRule="auto"/>
        <w:rPr>
          <w:rFonts w:asciiTheme="majorHAnsi" w:hAnsiTheme="majorHAnsi" w:cstheme="majorHAnsi"/>
          <w:i/>
          <w:iCs/>
          <w:sz w:val="20"/>
          <w:szCs w:val="20"/>
        </w:rPr>
      </w:pPr>
      <w:r w:rsidRPr="00FD70E9">
        <w:rPr>
          <w:rFonts w:asciiTheme="majorHAnsi" w:hAnsiTheme="majorHAnsi" w:cstheme="majorHAnsi"/>
          <w:i/>
          <w:iCs/>
          <w:sz w:val="20"/>
          <w:szCs w:val="20"/>
        </w:rPr>
        <w:t>A meaningful maximum figure cannot be given due to the high temperatures found in, for example, glass works or foundries. In such environments it is still possible to work safely provided appropriate controls are present. Factors other than air temperature, i.e. radiant temperature, humidity and air velocity, become more significant and the interaction between them become more complex with rising temperatures.</w:t>
      </w:r>
    </w:p>
    <w:p w14:paraId="23856560" w14:textId="77777777" w:rsidR="00135A4C" w:rsidRPr="00FD70E9" w:rsidRDefault="00135A4C" w:rsidP="00135A4C">
      <w:pPr>
        <w:pStyle w:val="Body"/>
        <w:spacing w:after="0" w:line="240" w:lineRule="auto"/>
        <w:rPr>
          <w:rFonts w:asciiTheme="majorHAnsi" w:hAnsiTheme="majorHAnsi" w:cstheme="majorHAnsi"/>
          <w:i/>
          <w:iCs/>
          <w:sz w:val="20"/>
          <w:szCs w:val="20"/>
        </w:rPr>
      </w:pPr>
    </w:p>
    <w:p w14:paraId="4F8ED523" w14:textId="77777777" w:rsidR="00135A4C" w:rsidRPr="00FD70E9" w:rsidRDefault="00135A4C" w:rsidP="00135A4C">
      <w:pPr>
        <w:pStyle w:val="Body"/>
        <w:spacing w:after="0" w:line="240" w:lineRule="auto"/>
        <w:rPr>
          <w:rFonts w:asciiTheme="majorHAnsi" w:hAnsiTheme="majorHAnsi" w:cstheme="majorHAnsi"/>
          <w:i/>
          <w:iCs/>
          <w:sz w:val="20"/>
          <w:szCs w:val="20"/>
        </w:rPr>
      </w:pPr>
      <w:r w:rsidRPr="00FD70E9">
        <w:rPr>
          <w:rFonts w:asciiTheme="majorHAnsi" w:hAnsiTheme="majorHAnsi" w:cstheme="majorHAnsi"/>
          <w:i/>
          <w:iCs/>
          <w:sz w:val="20"/>
          <w:szCs w:val="20"/>
        </w:rPr>
        <w:t>The Workplace (Health, Safety and Welfare) Regulations 1992 lay down particular requirements for most aspects of the working environment. Regulation 7 deals specifically with the temperature in indoor workplaces and states that:</w:t>
      </w:r>
    </w:p>
    <w:p w14:paraId="35938192" w14:textId="77777777" w:rsidR="00135A4C" w:rsidRPr="00FD70E9" w:rsidRDefault="00135A4C" w:rsidP="00135A4C">
      <w:pPr>
        <w:pStyle w:val="Body"/>
        <w:spacing w:after="0" w:line="240" w:lineRule="auto"/>
        <w:rPr>
          <w:rFonts w:asciiTheme="majorHAnsi" w:hAnsiTheme="majorHAnsi" w:cstheme="majorHAnsi"/>
          <w:i/>
          <w:iCs/>
          <w:sz w:val="20"/>
          <w:szCs w:val="20"/>
        </w:rPr>
      </w:pPr>
    </w:p>
    <w:p w14:paraId="76DEA06B" w14:textId="77777777" w:rsidR="00135A4C" w:rsidRPr="00FD70E9" w:rsidRDefault="00135A4C" w:rsidP="00135A4C">
      <w:pPr>
        <w:pStyle w:val="Body"/>
        <w:spacing w:after="0" w:line="240" w:lineRule="auto"/>
        <w:rPr>
          <w:rFonts w:asciiTheme="majorHAnsi" w:hAnsiTheme="majorHAnsi" w:cstheme="majorHAnsi"/>
          <w:i/>
          <w:iCs/>
          <w:sz w:val="20"/>
          <w:szCs w:val="20"/>
        </w:rPr>
      </w:pPr>
      <w:r w:rsidRPr="00FD70E9">
        <w:rPr>
          <w:rFonts w:asciiTheme="majorHAnsi" w:hAnsiTheme="majorHAnsi" w:cstheme="majorHAnsi"/>
          <w:i/>
          <w:iCs/>
          <w:sz w:val="20"/>
          <w:szCs w:val="20"/>
        </w:rPr>
        <w:t>‘During working hours, the temperature in all workplaces inside buildings shall be reasonable.’</w:t>
      </w:r>
    </w:p>
    <w:p w14:paraId="55BD15AA" w14:textId="77777777" w:rsidR="00135A4C" w:rsidRPr="00FD70E9" w:rsidRDefault="00135A4C" w:rsidP="00135A4C">
      <w:pPr>
        <w:pStyle w:val="Body"/>
        <w:spacing w:after="0" w:line="240" w:lineRule="auto"/>
        <w:rPr>
          <w:rFonts w:asciiTheme="majorHAnsi" w:hAnsiTheme="majorHAnsi" w:cstheme="majorHAnsi"/>
          <w:i/>
          <w:iCs/>
          <w:sz w:val="20"/>
          <w:szCs w:val="20"/>
        </w:rPr>
      </w:pPr>
    </w:p>
    <w:p w14:paraId="51F51112" w14:textId="77777777" w:rsidR="00135A4C" w:rsidRPr="00FD70E9" w:rsidRDefault="00135A4C" w:rsidP="00135A4C">
      <w:pPr>
        <w:pStyle w:val="Body"/>
        <w:spacing w:after="0" w:line="240" w:lineRule="auto"/>
        <w:rPr>
          <w:rFonts w:asciiTheme="majorHAnsi" w:hAnsiTheme="majorHAnsi" w:cstheme="majorHAnsi"/>
          <w:i/>
          <w:iCs/>
          <w:sz w:val="20"/>
          <w:szCs w:val="20"/>
        </w:rPr>
      </w:pPr>
      <w:r w:rsidRPr="00FD70E9">
        <w:rPr>
          <w:rFonts w:asciiTheme="majorHAnsi" w:hAnsiTheme="majorHAnsi" w:cstheme="majorHAnsi"/>
          <w:i/>
          <w:iCs/>
          <w:sz w:val="20"/>
          <w:szCs w:val="20"/>
        </w:rPr>
        <w:t>However, the application of the regulation depends on the nature of the workplace, such as a bakery, a cold store, an office, a warehouse.</w:t>
      </w:r>
    </w:p>
    <w:p w14:paraId="419CB21C" w14:textId="77777777" w:rsidR="00135A4C" w:rsidRPr="00FD70E9" w:rsidRDefault="00135A4C" w:rsidP="00135A4C">
      <w:pPr>
        <w:pStyle w:val="Body"/>
        <w:spacing w:after="0" w:line="240" w:lineRule="auto"/>
        <w:rPr>
          <w:rFonts w:asciiTheme="majorHAnsi" w:hAnsiTheme="majorHAnsi" w:cstheme="majorHAnsi"/>
          <w:i/>
          <w:iCs/>
          <w:sz w:val="20"/>
          <w:szCs w:val="20"/>
        </w:rPr>
      </w:pPr>
    </w:p>
    <w:p w14:paraId="3369BC75" w14:textId="77777777" w:rsidR="00135A4C" w:rsidRPr="00FD70E9" w:rsidRDefault="00135A4C" w:rsidP="00135A4C">
      <w:pPr>
        <w:pStyle w:val="Body"/>
        <w:spacing w:after="0" w:line="240" w:lineRule="auto"/>
        <w:rPr>
          <w:rFonts w:asciiTheme="majorHAnsi" w:hAnsiTheme="majorHAnsi" w:cstheme="majorHAnsi"/>
          <w:i/>
          <w:iCs/>
          <w:sz w:val="20"/>
          <w:szCs w:val="20"/>
        </w:rPr>
      </w:pPr>
      <w:r w:rsidRPr="00FD70E9">
        <w:rPr>
          <w:rFonts w:asciiTheme="majorHAnsi" w:hAnsiTheme="majorHAnsi" w:cstheme="majorHAnsi"/>
          <w:i/>
          <w:iCs/>
          <w:sz w:val="20"/>
          <w:szCs w:val="20"/>
        </w:rPr>
        <w:t>These Regulations only apply to employees – they do not apply to members of the public, for example, with regard temperature complaints from customers in a shopping center or cinema.</w:t>
      </w:r>
    </w:p>
    <w:p w14:paraId="7A6F97A3" w14:textId="77777777" w:rsidR="00135A4C" w:rsidRPr="00FD70E9" w:rsidRDefault="00135A4C" w:rsidP="00135A4C">
      <w:pPr>
        <w:pStyle w:val="Body"/>
        <w:spacing w:after="0" w:line="240" w:lineRule="auto"/>
        <w:rPr>
          <w:rFonts w:asciiTheme="majorHAnsi" w:hAnsiTheme="majorHAnsi" w:cstheme="majorHAnsi"/>
          <w:sz w:val="20"/>
          <w:szCs w:val="20"/>
        </w:rPr>
      </w:pPr>
    </w:p>
    <w:p w14:paraId="26193ED4" w14:textId="77777777" w:rsidR="00135A4C" w:rsidRPr="00FD70E9" w:rsidRDefault="00135A4C" w:rsidP="00135A4C">
      <w:pPr>
        <w:pStyle w:val="Heading3"/>
        <w:rPr>
          <w:rFonts w:cstheme="majorHAnsi"/>
          <w:sz w:val="20"/>
          <w:szCs w:val="20"/>
        </w:rPr>
      </w:pPr>
      <w:bookmarkStart w:id="22" w:name="_Toc32837932"/>
      <w:r w:rsidRPr="00DD4C06">
        <w:rPr>
          <w:rFonts w:cstheme="majorHAnsi"/>
          <w:color w:val="2F5496" w:themeColor="accent1" w:themeShade="BF"/>
          <w:sz w:val="20"/>
          <w:szCs w:val="20"/>
        </w:rPr>
        <w:t>3.3.2. Wind Speed</w:t>
      </w:r>
      <w:bookmarkEnd w:id="22"/>
      <w:r w:rsidRPr="00FD70E9">
        <w:rPr>
          <w:rFonts w:cstheme="majorHAnsi"/>
          <w:sz w:val="20"/>
          <w:szCs w:val="20"/>
        </w:rPr>
        <w:br/>
      </w:r>
    </w:p>
    <w:p w14:paraId="318C132C"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Wind speed will display as red when the wind is predicted to be above 30MPH on that day, yellow to</w:t>
      </w:r>
    </w:p>
    <w:p w14:paraId="65C855C0"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 xml:space="preserve">orange for forecasts of 7 to 23 MPH and White for wind speeds forecast below 7 MPH. Each event kit should carry an anemometer to measure wind speed to help gage temporary structures in bad weather. Please note that the UCAS pop-up marquees have a wind rating of 30mph, if temporary structures are being used i.e. marquees/stages, please talk to your production teams and have in writing the rating for each area. </w:t>
      </w:r>
    </w:p>
    <w:p w14:paraId="518E8DA0" w14:textId="77777777" w:rsidR="00135A4C" w:rsidRPr="00FD70E9" w:rsidRDefault="00135A4C" w:rsidP="00135A4C">
      <w:pPr>
        <w:pStyle w:val="Body"/>
        <w:spacing w:after="0" w:line="240" w:lineRule="auto"/>
        <w:rPr>
          <w:rFonts w:asciiTheme="majorHAnsi" w:hAnsiTheme="majorHAnsi" w:cstheme="majorHAnsi"/>
          <w:b/>
          <w:bCs/>
          <w:sz w:val="20"/>
          <w:szCs w:val="20"/>
        </w:rPr>
      </w:pPr>
    </w:p>
    <w:p w14:paraId="64DC1C06" w14:textId="77777777" w:rsidR="00135A4C" w:rsidRPr="00FD70E9" w:rsidRDefault="00135A4C" w:rsidP="00135A4C">
      <w:pPr>
        <w:pStyle w:val="Heading3"/>
        <w:rPr>
          <w:rFonts w:cstheme="majorHAnsi"/>
          <w:sz w:val="20"/>
          <w:szCs w:val="20"/>
          <w:lang w:val="en-GB"/>
        </w:rPr>
      </w:pPr>
      <w:bookmarkStart w:id="23" w:name="_Toc32837933"/>
      <w:r w:rsidRPr="00DD4C06">
        <w:rPr>
          <w:rFonts w:cstheme="majorHAnsi"/>
          <w:color w:val="2F5496" w:themeColor="accent1" w:themeShade="BF"/>
          <w:sz w:val="20"/>
          <w:szCs w:val="20"/>
          <w:lang w:val="de-DE"/>
        </w:rPr>
        <w:t>3.3.3. Rainfall</w:t>
      </w:r>
      <w:bookmarkEnd w:id="23"/>
      <w:r w:rsidRPr="00FD70E9">
        <w:rPr>
          <w:rFonts w:cstheme="majorHAnsi"/>
          <w:sz w:val="20"/>
          <w:szCs w:val="20"/>
          <w:lang w:val="de-DE"/>
        </w:rPr>
        <w:br/>
      </w:r>
    </w:p>
    <w:p w14:paraId="6B2BF768"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Rainfall will display as red if forecast is predicted to be heavy, yellow to orange if it is forecast is</w:t>
      </w:r>
    </w:p>
    <w:p w14:paraId="10BF39D5"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moderate to light and white if it is forecast no rain.</w:t>
      </w:r>
    </w:p>
    <w:p w14:paraId="131A6D55" w14:textId="77777777" w:rsidR="00135A4C" w:rsidRPr="00FD70E9" w:rsidRDefault="00135A4C" w:rsidP="00135A4C">
      <w:pPr>
        <w:pStyle w:val="Body"/>
        <w:spacing w:after="0" w:line="240" w:lineRule="auto"/>
        <w:rPr>
          <w:rFonts w:asciiTheme="majorHAnsi" w:hAnsiTheme="majorHAnsi" w:cstheme="majorHAnsi"/>
          <w:b/>
          <w:bCs/>
          <w:sz w:val="20"/>
          <w:szCs w:val="20"/>
        </w:rPr>
      </w:pPr>
    </w:p>
    <w:p w14:paraId="77E11E42" w14:textId="77777777" w:rsidR="00135A4C" w:rsidRPr="00FD70E9" w:rsidRDefault="00135A4C" w:rsidP="00135A4C">
      <w:pPr>
        <w:pStyle w:val="Heading2"/>
        <w:rPr>
          <w:rFonts w:cstheme="majorHAnsi"/>
          <w:b/>
          <w:sz w:val="20"/>
          <w:szCs w:val="20"/>
        </w:rPr>
      </w:pPr>
      <w:bookmarkStart w:id="24" w:name="_Toc32837934"/>
      <w:r w:rsidRPr="00DD4C06">
        <w:rPr>
          <w:rFonts w:cstheme="majorHAnsi"/>
          <w:sz w:val="20"/>
          <w:szCs w:val="20"/>
        </w:rPr>
        <w:t>3.4. Warning Information</w:t>
      </w:r>
      <w:bookmarkEnd w:id="24"/>
      <w:r w:rsidRPr="00FD70E9">
        <w:rPr>
          <w:rFonts w:cstheme="majorHAnsi"/>
          <w:sz w:val="20"/>
          <w:szCs w:val="20"/>
        </w:rPr>
        <w:br/>
      </w:r>
    </w:p>
    <w:p w14:paraId="1252B5A7" w14:textId="77777777" w:rsidR="00135A4C" w:rsidRPr="00DD4C06"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If any of the monitored types of weather reach potentially dangerous proportions during the build or the open event, the onsite team should contact the Operations/Exhibition Manager. If both cannot be reached, please contact the head of events</w:t>
      </w:r>
    </w:p>
    <w:p w14:paraId="0A0F7BE6" w14:textId="77777777" w:rsidR="00135A4C" w:rsidRPr="00FD70E9" w:rsidRDefault="00135A4C" w:rsidP="00135A4C">
      <w:pPr>
        <w:pStyle w:val="Heading1"/>
        <w:rPr>
          <w:rFonts w:cstheme="majorHAnsi"/>
          <w:b/>
          <w:sz w:val="20"/>
          <w:szCs w:val="20"/>
        </w:rPr>
      </w:pPr>
      <w:bookmarkStart w:id="25" w:name="_Toc32837935"/>
      <w:r w:rsidRPr="00FD70E9">
        <w:rPr>
          <w:rFonts w:cstheme="majorHAnsi"/>
          <w:sz w:val="20"/>
          <w:szCs w:val="20"/>
        </w:rPr>
        <w:t>4. Arrangements and Procedures</w:t>
      </w:r>
      <w:bookmarkEnd w:id="25"/>
      <w:r w:rsidRPr="00FD70E9">
        <w:rPr>
          <w:rFonts w:cstheme="majorHAnsi"/>
          <w:sz w:val="20"/>
          <w:szCs w:val="20"/>
        </w:rPr>
        <w:br/>
      </w:r>
    </w:p>
    <w:p w14:paraId="0F10CAD3"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This section lays out the arrangements and procedures in the event of adverse weather. In order to</w:t>
      </w:r>
    </w:p>
    <w:p w14:paraId="1241B0D6" w14:textId="77777777" w:rsidR="00135A4C" w:rsidRPr="00FD70E9" w:rsidRDefault="00135A4C" w:rsidP="00135A4C">
      <w:pPr>
        <w:pStyle w:val="Body"/>
        <w:spacing w:after="0" w:line="240" w:lineRule="auto"/>
        <w:rPr>
          <w:rFonts w:asciiTheme="majorHAnsi" w:hAnsiTheme="majorHAnsi" w:cstheme="majorHAnsi"/>
          <w:sz w:val="20"/>
          <w:szCs w:val="20"/>
        </w:rPr>
      </w:pPr>
    </w:p>
    <w:p w14:paraId="7D29AD59" w14:textId="77777777" w:rsidR="00135A4C" w:rsidRPr="00FD70E9" w:rsidRDefault="00135A4C" w:rsidP="00135A4C">
      <w:pPr>
        <w:pStyle w:val="Body"/>
        <w:spacing w:after="0" w:line="240" w:lineRule="auto"/>
        <w:rPr>
          <w:rFonts w:asciiTheme="majorHAnsi" w:hAnsiTheme="majorHAnsi" w:cstheme="majorHAnsi"/>
          <w:color w:val="000000" w:themeColor="text1"/>
          <w:sz w:val="20"/>
          <w:szCs w:val="20"/>
        </w:rPr>
      </w:pPr>
      <w:r w:rsidRPr="00FD70E9">
        <w:rPr>
          <w:rFonts w:asciiTheme="majorHAnsi" w:hAnsiTheme="majorHAnsi" w:cstheme="majorHAnsi"/>
          <w:sz w:val="20"/>
          <w:szCs w:val="20"/>
        </w:rPr>
        <w:lastRenderedPageBreak/>
        <w:t xml:space="preserve">ensure these procedures can be effectively implemented, a coms plan has been </w:t>
      </w:r>
      <w:r w:rsidRPr="00FD70E9">
        <w:rPr>
          <w:rFonts w:asciiTheme="majorHAnsi" w:hAnsiTheme="majorHAnsi" w:cstheme="majorHAnsi"/>
          <w:color w:val="000000" w:themeColor="text1"/>
          <w:sz w:val="20"/>
          <w:szCs w:val="20"/>
        </w:rPr>
        <w:t>put together to help the operational teams, HEPs, contractors and learners have a clear understanding of the situation. (please see coms plan on page 8)</w:t>
      </w:r>
    </w:p>
    <w:p w14:paraId="42EC2498" w14:textId="77777777" w:rsidR="00135A4C" w:rsidRPr="00FD70E9" w:rsidRDefault="00135A4C" w:rsidP="00135A4C">
      <w:pPr>
        <w:pStyle w:val="Body"/>
        <w:spacing w:after="0" w:line="240" w:lineRule="auto"/>
        <w:rPr>
          <w:rFonts w:asciiTheme="majorHAnsi" w:hAnsiTheme="majorHAnsi" w:cstheme="majorHAnsi"/>
          <w:b/>
          <w:bCs/>
          <w:color w:val="000000" w:themeColor="text1"/>
          <w:sz w:val="20"/>
          <w:szCs w:val="20"/>
        </w:rPr>
      </w:pPr>
    </w:p>
    <w:p w14:paraId="7844BF65" w14:textId="77777777" w:rsidR="00135A4C" w:rsidRPr="00FD70E9" w:rsidRDefault="00135A4C" w:rsidP="00135A4C">
      <w:pPr>
        <w:pStyle w:val="Heading2"/>
        <w:rPr>
          <w:rFonts w:cstheme="majorHAnsi"/>
          <w:b/>
          <w:color w:val="000000" w:themeColor="text1"/>
          <w:sz w:val="20"/>
          <w:szCs w:val="20"/>
        </w:rPr>
      </w:pPr>
      <w:bookmarkStart w:id="26" w:name="_Toc32837936"/>
      <w:r w:rsidRPr="00FD70E9">
        <w:rPr>
          <w:rFonts w:cstheme="majorHAnsi"/>
          <w:sz w:val="20"/>
          <w:szCs w:val="20"/>
        </w:rPr>
        <w:t>4.1. Wet Weather</w:t>
      </w:r>
      <w:bookmarkEnd w:id="26"/>
      <w:r w:rsidRPr="00FD70E9">
        <w:rPr>
          <w:rFonts w:cstheme="majorHAnsi"/>
          <w:sz w:val="20"/>
          <w:szCs w:val="20"/>
        </w:rPr>
        <w:br/>
      </w:r>
    </w:p>
    <w:p w14:paraId="006F8047" w14:textId="77777777" w:rsidR="00135A4C" w:rsidRPr="00FD70E9" w:rsidRDefault="00135A4C" w:rsidP="00135A4C">
      <w:pPr>
        <w:pStyle w:val="Body"/>
        <w:spacing w:after="0" w:line="240" w:lineRule="auto"/>
        <w:rPr>
          <w:rFonts w:asciiTheme="majorHAnsi" w:hAnsiTheme="majorHAnsi" w:cstheme="majorHAnsi"/>
          <w:color w:val="000000" w:themeColor="text1"/>
          <w:sz w:val="20"/>
          <w:szCs w:val="20"/>
        </w:rPr>
      </w:pPr>
      <w:r w:rsidRPr="00FD70E9">
        <w:rPr>
          <w:rFonts w:asciiTheme="majorHAnsi" w:hAnsiTheme="majorHAnsi" w:cstheme="majorHAnsi"/>
          <w:color w:val="000000" w:themeColor="text1"/>
          <w:sz w:val="20"/>
          <w:szCs w:val="20"/>
        </w:rPr>
        <w:t>During periods of severe rain fall, venues, marquees and covered areas can provide temporary shelter, if the rain fall looks to be extended and heavy, the onsite team will discuss</w:t>
      </w:r>
    </w:p>
    <w:p w14:paraId="5098DD90" w14:textId="77777777" w:rsidR="00135A4C" w:rsidRPr="00FD70E9" w:rsidRDefault="00135A4C" w:rsidP="00135A4C">
      <w:pPr>
        <w:pStyle w:val="Body"/>
        <w:spacing w:after="0" w:line="240" w:lineRule="auto"/>
        <w:rPr>
          <w:rFonts w:asciiTheme="majorHAnsi" w:hAnsiTheme="majorHAnsi" w:cstheme="majorHAnsi"/>
          <w:color w:val="000000" w:themeColor="text1"/>
          <w:sz w:val="20"/>
          <w:szCs w:val="20"/>
        </w:rPr>
      </w:pPr>
      <w:r w:rsidRPr="00FD70E9">
        <w:rPr>
          <w:rFonts w:asciiTheme="majorHAnsi" w:hAnsiTheme="majorHAnsi" w:cstheme="majorHAnsi"/>
          <w:color w:val="000000" w:themeColor="text1"/>
          <w:sz w:val="20"/>
          <w:szCs w:val="20"/>
        </w:rPr>
        <w:t xml:space="preserve">whether to carry on or close the exhibition. Alternative approaches can be dynamically addressed regarding queuing and coach drop off. The venue/university campus will need to consult with UCAS regarding the risks associated to the event carrying on. </w:t>
      </w:r>
    </w:p>
    <w:p w14:paraId="1378B8E1" w14:textId="77777777" w:rsidR="00135A4C" w:rsidRPr="00FD70E9" w:rsidRDefault="00135A4C" w:rsidP="00135A4C">
      <w:pPr>
        <w:pStyle w:val="Body"/>
        <w:spacing w:after="0" w:line="240" w:lineRule="auto"/>
        <w:rPr>
          <w:rFonts w:asciiTheme="majorHAnsi" w:hAnsiTheme="majorHAnsi" w:cstheme="majorHAnsi"/>
          <w:b/>
          <w:bCs/>
          <w:sz w:val="20"/>
          <w:szCs w:val="20"/>
        </w:rPr>
      </w:pPr>
    </w:p>
    <w:p w14:paraId="19594D55" w14:textId="77777777" w:rsidR="00135A4C" w:rsidRPr="00FD70E9" w:rsidRDefault="00135A4C" w:rsidP="00135A4C">
      <w:pPr>
        <w:pStyle w:val="Heading2"/>
        <w:rPr>
          <w:rFonts w:cstheme="majorHAnsi"/>
          <w:b/>
          <w:sz w:val="20"/>
          <w:szCs w:val="20"/>
        </w:rPr>
      </w:pPr>
      <w:bookmarkStart w:id="27" w:name="_Toc32837937"/>
      <w:r w:rsidRPr="001B20BA">
        <w:rPr>
          <w:rFonts w:cstheme="majorHAnsi"/>
          <w:sz w:val="20"/>
          <w:szCs w:val="20"/>
        </w:rPr>
        <w:t>4.2. Strong Winds</w:t>
      </w:r>
      <w:bookmarkEnd w:id="27"/>
      <w:r w:rsidRPr="00FD70E9">
        <w:rPr>
          <w:rFonts w:cstheme="majorHAnsi"/>
          <w:sz w:val="20"/>
          <w:szCs w:val="20"/>
        </w:rPr>
        <w:br/>
      </w:r>
    </w:p>
    <w:p w14:paraId="11F87532"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 xml:space="preserve">Should the wind speed approach 30 MPH, then a close watch will be kept on the site and teams will notify the relevant representatives from UCAS and the seiner venue staff. </w:t>
      </w:r>
    </w:p>
    <w:p w14:paraId="03B4C54D" w14:textId="77777777" w:rsidR="00135A4C" w:rsidRPr="00FD70E9" w:rsidRDefault="00135A4C" w:rsidP="00135A4C">
      <w:pPr>
        <w:pStyle w:val="Body"/>
        <w:spacing w:after="0" w:line="240" w:lineRule="auto"/>
        <w:rPr>
          <w:rFonts w:asciiTheme="majorHAnsi" w:hAnsiTheme="majorHAnsi" w:cstheme="majorHAnsi"/>
          <w:sz w:val="20"/>
          <w:szCs w:val="20"/>
        </w:rPr>
      </w:pPr>
    </w:p>
    <w:p w14:paraId="4901CF0C"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All companies providing larger commercial marquees will also provide information regarding wind</w:t>
      </w:r>
    </w:p>
    <w:p w14:paraId="6570E26A"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 xml:space="preserve">load factors. As with heavy rain, Operations/Exhibition Manager will discuss with the Head of Events and or Exec representative closing the event should public safety be threatened. </w:t>
      </w:r>
    </w:p>
    <w:p w14:paraId="36AADB4B" w14:textId="77777777" w:rsidR="00135A4C" w:rsidRPr="00FD70E9" w:rsidRDefault="00135A4C" w:rsidP="00135A4C">
      <w:pPr>
        <w:pStyle w:val="Body"/>
        <w:spacing w:after="0" w:line="240" w:lineRule="auto"/>
        <w:rPr>
          <w:rFonts w:asciiTheme="majorHAnsi" w:hAnsiTheme="majorHAnsi" w:cstheme="majorHAnsi"/>
          <w:b/>
          <w:bCs/>
          <w:sz w:val="20"/>
          <w:szCs w:val="20"/>
        </w:rPr>
      </w:pPr>
    </w:p>
    <w:p w14:paraId="53AB9D78" w14:textId="77777777" w:rsidR="00135A4C" w:rsidRPr="00FD70E9" w:rsidRDefault="00135A4C" w:rsidP="00135A4C">
      <w:pPr>
        <w:pStyle w:val="Heading2"/>
        <w:rPr>
          <w:rFonts w:cstheme="majorHAnsi"/>
          <w:b/>
          <w:sz w:val="20"/>
          <w:szCs w:val="20"/>
        </w:rPr>
      </w:pPr>
      <w:bookmarkStart w:id="28" w:name="_Toc32837938"/>
      <w:r w:rsidRPr="001B20BA">
        <w:rPr>
          <w:rFonts w:cstheme="majorHAnsi"/>
          <w:sz w:val="20"/>
          <w:szCs w:val="20"/>
        </w:rPr>
        <w:t>4.3. Electrical Storms</w:t>
      </w:r>
      <w:bookmarkEnd w:id="28"/>
      <w:r w:rsidRPr="00FD70E9">
        <w:rPr>
          <w:rFonts w:cstheme="majorHAnsi"/>
          <w:sz w:val="20"/>
          <w:szCs w:val="20"/>
        </w:rPr>
        <w:br/>
      </w:r>
    </w:p>
    <w:p w14:paraId="79C4DA89" w14:textId="77777777" w:rsidR="00135A4C" w:rsidRPr="00FD70E9"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In the event of a thunderstorm with lightning that may be nearby, public will be reminded to stay</w:t>
      </w:r>
    </w:p>
    <w:p w14:paraId="1000A0B9" w14:textId="77777777" w:rsidR="00135A4C" w:rsidRPr="00FD70E9" w:rsidRDefault="00135A4C" w:rsidP="00135A4C">
      <w:pPr>
        <w:pStyle w:val="Body"/>
        <w:spacing w:after="0" w:line="240" w:lineRule="auto"/>
        <w:rPr>
          <w:rFonts w:asciiTheme="majorHAnsi" w:hAnsiTheme="majorHAnsi" w:cstheme="majorHAnsi"/>
          <w:strike/>
          <w:sz w:val="20"/>
          <w:szCs w:val="20"/>
        </w:rPr>
      </w:pPr>
      <w:r w:rsidRPr="00FD70E9">
        <w:rPr>
          <w:rFonts w:asciiTheme="majorHAnsi" w:hAnsiTheme="majorHAnsi" w:cstheme="majorHAnsi"/>
          <w:sz w:val="20"/>
          <w:szCs w:val="20"/>
        </w:rPr>
        <w:t xml:space="preserve">away from electrical equipment and take shelter until the storm has passed. All metal poles from external structures will be covered to prevent people touching them during a storm. </w:t>
      </w:r>
    </w:p>
    <w:p w14:paraId="0322A2DE" w14:textId="77777777" w:rsidR="00135A4C" w:rsidRPr="00FD70E9" w:rsidRDefault="00135A4C" w:rsidP="00135A4C">
      <w:pPr>
        <w:pStyle w:val="Body"/>
        <w:spacing w:after="0" w:line="240" w:lineRule="auto"/>
        <w:rPr>
          <w:rFonts w:asciiTheme="majorHAnsi" w:hAnsiTheme="majorHAnsi" w:cstheme="majorHAnsi"/>
          <w:b/>
          <w:bCs/>
          <w:sz w:val="20"/>
          <w:szCs w:val="20"/>
        </w:rPr>
      </w:pPr>
    </w:p>
    <w:p w14:paraId="62CEC0F7" w14:textId="77777777" w:rsidR="00135A4C" w:rsidRPr="00FD70E9" w:rsidRDefault="00135A4C" w:rsidP="00135A4C">
      <w:pPr>
        <w:pStyle w:val="Heading2"/>
        <w:rPr>
          <w:rFonts w:cstheme="majorHAnsi"/>
          <w:b/>
          <w:sz w:val="20"/>
          <w:szCs w:val="20"/>
        </w:rPr>
      </w:pPr>
      <w:bookmarkStart w:id="29" w:name="_Toc32837939"/>
      <w:r w:rsidRPr="001B20BA">
        <w:rPr>
          <w:rFonts w:cstheme="majorHAnsi"/>
          <w:sz w:val="20"/>
          <w:szCs w:val="20"/>
        </w:rPr>
        <w:t>4.4. Sun Exposure</w:t>
      </w:r>
      <w:bookmarkEnd w:id="29"/>
      <w:r w:rsidRPr="00FD70E9">
        <w:rPr>
          <w:rFonts w:cstheme="majorHAnsi"/>
          <w:sz w:val="20"/>
          <w:szCs w:val="20"/>
        </w:rPr>
        <w:br/>
      </w:r>
    </w:p>
    <w:p w14:paraId="30CDA4EB" w14:textId="6EB9B875" w:rsidR="00135A4C" w:rsidRDefault="00135A4C" w:rsidP="00135A4C">
      <w:pPr>
        <w:pStyle w:val="Body"/>
        <w:spacing w:after="0" w:line="240" w:lineRule="auto"/>
        <w:rPr>
          <w:rFonts w:asciiTheme="majorHAnsi" w:hAnsiTheme="majorHAnsi" w:cstheme="majorHAnsi"/>
          <w:sz w:val="20"/>
          <w:szCs w:val="20"/>
        </w:rPr>
      </w:pPr>
      <w:r w:rsidRPr="00FD70E9">
        <w:rPr>
          <w:rFonts w:asciiTheme="majorHAnsi" w:hAnsiTheme="majorHAnsi" w:cstheme="majorHAnsi"/>
          <w:sz w:val="20"/>
          <w:szCs w:val="20"/>
        </w:rPr>
        <w:t>If located outside or have large amount of the event offer externally all event operational teams, HEPs, contractors, crew and volunteers shall be briefed to wear appropriate clothing and sun block or sun cream. If high temperatures and high sun exposure is forecast, then the onsite team will be informed</w:t>
      </w:r>
      <w:r w:rsidRPr="00FD70E9">
        <w:rPr>
          <w:rFonts w:asciiTheme="majorHAnsi" w:hAnsiTheme="majorHAnsi" w:cstheme="majorHAnsi"/>
          <w:strike/>
          <w:sz w:val="20"/>
          <w:szCs w:val="20"/>
        </w:rPr>
        <w:t xml:space="preserve"> </w:t>
      </w:r>
      <w:r w:rsidRPr="00FD70E9">
        <w:rPr>
          <w:rFonts w:asciiTheme="majorHAnsi" w:hAnsiTheme="majorHAnsi" w:cstheme="majorHAnsi"/>
          <w:sz w:val="20"/>
          <w:szCs w:val="20"/>
        </w:rPr>
        <w:t>and if possible adequate amounts of sun cream will be made available.</w:t>
      </w:r>
    </w:p>
    <w:p w14:paraId="65E65CA8" w14:textId="517D987C" w:rsidR="0033460A" w:rsidRDefault="0033460A" w:rsidP="00135A4C">
      <w:pPr>
        <w:pStyle w:val="Body"/>
        <w:spacing w:after="0" w:line="240" w:lineRule="auto"/>
        <w:rPr>
          <w:rFonts w:asciiTheme="majorHAnsi" w:hAnsiTheme="majorHAnsi" w:cstheme="majorHAnsi"/>
          <w:sz w:val="20"/>
          <w:szCs w:val="20"/>
        </w:rPr>
      </w:pPr>
    </w:p>
    <w:p w14:paraId="5A4FA5C3" w14:textId="3C970614" w:rsidR="0033460A" w:rsidRDefault="0033460A" w:rsidP="00135A4C">
      <w:pPr>
        <w:pStyle w:val="Body"/>
        <w:spacing w:after="0" w:line="240" w:lineRule="auto"/>
        <w:rPr>
          <w:rFonts w:asciiTheme="majorHAnsi" w:hAnsiTheme="majorHAnsi" w:cstheme="majorHAnsi"/>
          <w:sz w:val="20"/>
          <w:szCs w:val="20"/>
        </w:rPr>
      </w:pPr>
    </w:p>
    <w:p w14:paraId="08D0F7BF" w14:textId="53BD22FE" w:rsidR="0033460A" w:rsidRDefault="0033460A" w:rsidP="00135A4C">
      <w:pPr>
        <w:pStyle w:val="Body"/>
        <w:spacing w:after="0" w:line="240" w:lineRule="auto"/>
        <w:rPr>
          <w:rFonts w:asciiTheme="majorHAnsi" w:hAnsiTheme="majorHAnsi" w:cstheme="majorHAnsi"/>
          <w:sz w:val="20"/>
          <w:szCs w:val="20"/>
        </w:rPr>
      </w:pPr>
    </w:p>
    <w:p w14:paraId="4AF43D8F" w14:textId="77777777" w:rsidR="0033460A" w:rsidRPr="0033460A" w:rsidRDefault="0033460A" w:rsidP="0033460A">
      <w:pPr>
        <w:rPr>
          <w:rFonts w:cstheme="majorHAnsi"/>
          <w:b/>
          <w:bCs/>
          <w:sz w:val="20"/>
          <w:szCs w:val="20"/>
          <w:u w:val="single"/>
        </w:rPr>
      </w:pPr>
      <w:r w:rsidRPr="0033460A">
        <w:rPr>
          <w:rFonts w:cstheme="majorHAnsi"/>
          <w:b/>
          <w:bCs/>
          <w:sz w:val="20"/>
          <w:szCs w:val="20"/>
          <w:u w:val="single"/>
        </w:rPr>
        <w:lastRenderedPageBreak/>
        <w:t>Appendix 2</w:t>
      </w:r>
    </w:p>
    <w:p w14:paraId="16EA8219" w14:textId="77777777" w:rsidR="0033460A" w:rsidRPr="00FD70E9" w:rsidRDefault="0033460A" w:rsidP="0033460A">
      <w:pPr>
        <w:rPr>
          <w:rFonts w:cstheme="majorHAnsi"/>
          <w:sz w:val="20"/>
          <w:szCs w:val="20"/>
        </w:rPr>
      </w:pPr>
    </w:p>
    <w:tbl>
      <w:tblPr>
        <w:tblStyle w:val="PlainTable1"/>
        <w:tblW w:w="14454" w:type="dxa"/>
        <w:tblInd w:w="0" w:type="dxa"/>
        <w:tblLook w:val="04A0" w:firstRow="1" w:lastRow="0" w:firstColumn="1" w:lastColumn="0" w:noHBand="0" w:noVBand="1"/>
      </w:tblPr>
      <w:tblGrid>
        <w:gridCol w:w="4106"/>
        <w:gridCol w:w="4536"/>
        <w:gridCol w:w="5812"/>
      </w:tblGrid>
      <w:tr w:rsidR="0033460A" w:rsidRPr="00FD70E9" w14:paraId="127DFFDA" w14:textId="77777777" w:rsidTr="002109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8DC92E" w14:textId="77777777" w:rsidR="0033460A" w:rsidRPr="00FD70E9" w:rsidRDefault="0033460A" w:rsidP="002109BE">
            <w:pPr>
              <w:pStyle w:val="Heading2"/>
              <w:outlineLvl w:val="1"/>
              <w:rPr>
                <w:rFonts w:cstheme="majorHAnsi"/>
                <w:sz w:val="20"/>
                <w:szCs w:val="20"/>
              </w:rPr>
            </w:pPr>
            <w:bookmarkStart w:id="30" w:name="_Toc32837942"/>
            <w:r w:rsidRPr="00FD70E9">
              <w:rPr>
                <w:rFonts w:cstheme="majorHAnsi"/>
                <w:sz w:val="20"/>
                <w:szCs w:val="20"/>
              </w:rPr>
              <w:t>Audience</w:t>
            </w:r>
            <w:bookmarkEnd w:id="30"/>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6BCA39" w14:textId="77777777" w:rsidR="0033460A" w:rsidRPr="00FD70E9" w:rsidRDefault="0033460A" w:rsidP="002109BE">
            <w:pPr>
              <w:pStyle w:val="Heading2"/>
              <w:outlineLvl w:val="1"/>
              <w:cnfStyle w:val="100000000000" w:firstRow="1" w:lastRow="0" w:firstColumn="0" w:lastColumn="0" w:oddVBand="0" w:evenVBand="0" w:oddHBand="0" w:evenHBand="0" w:firstRowFirstColumn="0" w:firstRowLastColumn="0" w:lastRowFirstColumn="0" w:lastRowLastColumn="0"/>
              <w:rPr>
                <w:rFonts w:cstheme="majorHAnsi"/>
                <w:b w:val="0"/>
                <w:sz w:val="20"/>
                <w:szCs w:val="20"/>
              </w:rPr>
            </w:pPr>
            <w:bookmarkStart w:id="31" w:name="_Toc32837943"/>
            <w:r w:rsidRPr="00FD70E9">
              <w:rPr>
                <w:rFonts w:cstheme="majorHAnsi"/>
                <w:sz w:val="20"/>
                <w:szCs w:val="20"/>
              </w:rPr>
              <w:t>Channels</w:t>
            </w:r>
            <w:bookmarkEnd w:id="31"/>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399E62" w14:textId="77777777" w:rsidR="0033460A" w:rsidRPr="00FD70E9" w:rsidRDefault="0033460A" w:rsidP="002109BE">
            <w:pPr>
              <w:pStyle w:val="Heading2"/>
              <w:outlineLvl w:val="1"/>
              <w:cnfStyle w:val="100000000000" w:firstRow="1" w:lastRow="0" w:firstColumn="0" w:lastColumn="0" w:oddVBand="0" w:evenVBand="0" w:oddHBand="0" w:evenHBand="0" w:firstRowFirstColumn="0" w:firstRowLastColumn="0" w:lastRowFirstColumn="0" w:lastRowLastColumn="0"/>
              <w:rPr>
                <w:rFonts w:cstheme="majorHAnsi"/>
                <w:b w:val="0"/>
                <w:sz w:val="20"/>
                <w:szCs w:val="20"/>
              </w:rPr>
            </w:pPr>
            <w:bookmarkStart w:id="32" w:name="_Toc32837944"/>
            <w:r w:rsidRPr="00FD70E9">
              <w:rPr>
                <w:rFonts w:cstheme="majorHAnsi"/>
                <w:sz w:val="20"/>
                <w:szCs w:val="20"/>
              </w:rPr>
              <w:t>Dependencies</w:t>
            </w:r>
            <w:bookmarkEnd w:id="32"/>
          </w:p>
        </w:tc>
      </w:tr>
      <w:tr w:rsidR="0033460A" w:rsidRPr="00FD70E9" w14:paraId="199A122B" w14:textId="77777777" w:rsidTr="002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CD1767" w14:textId="77777777" w:rsidR="0033460A" w:rsidRPr="00FD70E9" w:rsidRDefault="0033460A" w:rsidP="002109BE">
            <w:pPr>
              <w:rPr>
                <w:rFonts w:cstheme="majorHAnsi"/>
                <w:sz w:val="20"/>
                <w:szCs w:val="20"/>
              </w:rPr>
            </w:pPr>
            <w:r w:rsidRPr="00FD70E9">
              <w:rPr>
                <w:rFonts w:cstheme="majorHAnsi"/>
                <w:sz w:val="20"/>
                <w:szCs w:val="20"/>
              </w:rPr>
              <w:t>Exhibitors</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078FA8" w14:textId="77777777" w:rsidR="0033460A" w:rsidRPr="00FD70E9" w:rsidRDefault="0033460A" w:rsidP="002109BE">
            <w:pPr>
              <w:cnfStyle w:val="000000100000" w:firstRow="0" w:lastRow="0" w:firstColumn="0" w:lastColumn="0" w:oddVBand="0" w:evenVBand="0" w:oddHBand="1" w:evenHBand="0" w:firstRowFirstColumn="0" w:firstRowLastColumn="0" w:lastRowFirstColumn="0" w:lastRowLastColumn="0"/>
              <w:rPr>
                <w:rFonts w:cstheme="majorHAnsi"/>
                <w:sz w:val="20"/>
                <w:szCs w:val="20"/>
              </w:rPr>
            </w:pPr>
            <w:r w:rsidRPr="00FD70E9">
              <w:rPr>
                <w:rFonts w:cstheme="majorHAnsi"/>
                <w:sz w:val="20"/>
                <w:szCs w:val="20"/>
              </w:rPr>
              <w:t>Email</w:t>
            </w:r>
          </w:p>
          <w:p w14:paraId="0E1ECD37" w14:textId="77777777" w:rsidR="0033460A" w:rsidRPr="00FD70E9" w:rsidRDefault="0033460A" w:rsidP="002109BE">
            <w:pPr>
              <w:cnfStyle w:val="000000100000" w:firstRow="0" w:lastRow="0" w:firstColumn="0" w:lastColumn="0" w:oddVBand="0" w:evenVBand="0" w:oddHBand="1" w:evenHBand="0" w:firstRowFirstColumn="0" w:firstRowLastColumn="0" w:lastRowFirstColumn="0" w:lastRowLastColumn="0"/>
              <w:rPr>
                <w:rFonts w:cstheme="majorHAnsi"/>
                <w:sz w:val="20"/>
                <w:szCs w:val="20"/>
              </w:rPr>
            </w:pPr>
          </w:p>
          <w:p w14:paraId="4EB37EC3" w14:textId="77777777" w:rsidR="0033460A" w:rsidRPr="00FD70E9" w:rsidRDefault="0033460A" w:rsidP="002109BE">
            <w:pPr>
              <w:cnfStyle w:val="000000100000" w:firstRow="0" w:lastRow="0" w:firstColumn="0" w:lastColumn="0" w:oddVBand="0" w:evenVBand="0" w:oddHBand="1" w:evenHBand="0" w:firstRowFirstColumn="0" w:firstRowLastColumn="0" w:lastRowFirstColumn="0" w:lastRowLastColumn="0"/>
              <w:rPr>
                <w:rFonts w:cstheme="majorHAnsi"/>
                <w:sz w:val="20"/>
                <w:szCs w:val="20"/>
              </w:rPr>
            </w:pPr>
            <w:r w:rsidRPr="00FD70E9">
              <w:rPr>
                <w:rFonts w:cstheme="majorHAnsi"/>
                <w:sz w:val="20"/>
                <w:szCs w:val="20"/>
              </w:rPr>
              <w:t xml:space="preserve">SMS </w:t>
            </w:r>
          </w:p>
          <w:p w14:paraId="5712D921" w14:textId="77777777" w:rsidR="0033460A" w:rsidRPr="00FD70E9" w:rsidRDefault="0033460A" w:rsidP="002109BE">
            <w:pPr>
              <w:cnfStyle w:val="000000100000" w:firstRow="0" w:lastRow="0" w:firstColumn="0" w:lastColumn="0" w:oddVBand="0" w:evenVBand="0" w:oddHBand="1" w:evenHBand="0" w:firstRowFirstColumn="0" w:firstRowLastColumn="0" w:lastRowFirstColumn="0" w:lastRowLastColumn="0"/>
              <w:rPr>
                <w:rFonts w:cstheme="majorHAnsi"/>
                <w:sz w:val="20"/>
                <w:szCs w:val="20"/>
              </w:rPr>
            </w:pPr>
          </w:p>
          <w:p w14:paraId="09209C1C" w14:textId="77777777" w:rsidR="0033460A" w:rsidRPr="00FD70E9" w:rsidRDefault="0033460A" w:rsidP="002109BE">
            <w:pPr>
              <w:cnfStyle w:val="000000100000" w:firstRow="0" w:lastRow="0" w:firstColumn="0" w:lastColumn="0" w:oddVBand="0" w:evenVBand="0" w:oddHBand="1" w:evenHBand="0" w:firstRowFirstColumn="0" w:firstRowLastColumn="0" w:lastRowFirstColumn="0" w:lastRowLastColumn="0"/>
              <w:rPr>
                <w:rFonts w:cstheme="majorHAnsi"/>
                <w:sz w:val="20"/>
                <w:szCs w:val="20"/>
              </w:rPr>
            </w:pPr>
            <w:r w:rsidRPr="00FD70E9">
              <w:rPr>
                <w:rFonts w:cstheme="majorHAnsi"/>
                <w:sz w:val="20"/>
                <w:szCs w:val="20"/>
              </w:rPr>
              <w:t>UCAS.com and UCASMedia.com</w:t>
            </w:r>
          </w:p>
          <w:p w14:paraId="43119ED6" w14:textId="77777777" w:rsidR="0033460A" w:rsidRPr="00FD70E9" w:rsidRDefault="0033460A" w:rsidP="002109BE">
            <w:pPr>
              <w:pStyle w:val="Heading2"/>
              <w:outlineLvl w:val="1"/>
              <w:cnfStyle w:val="000000100000" w:firstRow="0" w:lastRow="0" w:firstColumn="0" w:lastColumn="0" w:oddVBand="0" w:evenVBand="0" w:oddHBand="1" w:evenHBand="0" w:firstRowFirstColumn="0" w:firstRowLastColumn="0" w:lastRowFirstColumn="0" w:lastRowLastColumn="0"/>
              <w:rPr>
                <w:rFonts w:cstheme="majorHAnsi"/>
                <w:sz w:val="20"/>
                <w:szCs w:val="20"/>
              </w:rPr>
            </w:pP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074838" w14:textId="77777777" w:rsidR="0033460A" w:rsidRPr="00FD70E9" w:rsidRDefault="0033460A" w:rsidP="002109BE">
            <w:pPr>
              <w:cnfStyle w:val="000000100000" w:firstRow="0" w:lastRow="0" w:firstColumn="0" w:lastColumn="0" w:oddVBand="0" w:evenVBand="0" w:oddHBand="1" w:evenHBand="0" w:firstRowFirstColumn="0" w:firstRowLastColumn="0" w:lastRowFirstColumn="0" w:lastRowLastColumn="0"/>
              <w:rPr>
                <w:rFonts w:cstheme="majorHAnsi"/>
                <w:sz w:val="20"/>
                <w:szCs w:val="20"/>
              </w:rPr>
            </w:pPr>
            <w:r w:rsidRPr="00FD70E9">
              <w:rPr>
                <w:rFonts w:cstheme="majorHAnsi"/>
                <w:sz w:val="20"/>
                <w:szCs w:val="20"/>
              </w:rPr>
              <w:t>Data from Event organiser or Event Sales</w:t>
            </w:r>
          </w:p>
          <w:p w14:paraId="306A42F8" w14:textId="77777777" w:rsidR="0033460A" w:rsidRPr="00FD70E9" w:rsidRDefault="0033460A" w:rsidP="002109BE">
            <w:pPr>
              <w:cnfStyle w:val="000000100000" w:firstRow="0" w:lastRow="0" w:firstColumn="0" w:lastColumn="0" w:oddVBand="0" w:evenVBand="0" w:oddHBand="1" w:evenHBand="0" w:firstRowFirstColumn="0" w:firstRowLastColumn="0" w:lastRowFirstColumn="0" w:lastRowLastColumn="0"/>
              <w:rPr>
                <w:rFonts w:cstheme="majorHAnsi"/>
                <w:sz w:val="20"/>
                <w:szCs w:val="20"/>
              </w:rPr>
            </w:pPr>
          </w:p>
          <w:p w14:paraId="7797E787" w14:textId="77777777" w:rsidR="0033460A" w:rsidRPr="00FD70E9" w:rsidRDefault="0033460A" w:rsidP="002109BE">
            <w:pPr>
              <w:cnfStyle w:val="000000100000" w:firstRow="0" w:lastRow="0" w:firstColumn="0" w:lastColumn="0" w:oddVBand="0" w:evenVBand="0" w:oddHBand="1" w:evenHBand="0" w:firstRowFirstColumn="0" w:firstRowLastColumn="0" w:lastRowFirstColumn="0" w:lastRowLastColumn="0"/>
              <w:rPr>
                <w:rFonts w:cstheme="majorHAnsi"/>
                <w:b/>
                <w:sz w:val="20"/>
                <w:szCs w:val="20"/>
              </w:rPr>
            </w:pPr>
            <w:r w:rsidRPr="00FD70E9">
              <w:rPr>
                <w:rFonts w:cstheme="majorHAnsi"/>
                <w:sz w:val="20"/>
                <w:szCs w:val="20"/>
              </w:rPr>
              <w:t>Data from Event organiser or Event Sales</w:t>
            </w:r>
          </w:p>
        </w:tc>
      </w:tr>
      <w:tr w:rsidR="0033460A" w:rsidRPr="00FD70E9" w14:paraId="3D415EFD" w14:textId="77777777" w:rsidTr="002109BE">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B7B34B" w14:textId="77777777" w:rsidR="0033460A" w:rsidRPr="00FD70E9" w:rsidRDefault="0033460A" w:rsidP="002109BE">
            <w:pPr>
              <w:rPr>
                <w:rFonts w:cstheme="majorHAnsi"/>
                <w:sz w:val="20"/>
                <w:szCs w:val="20"/>
              </w:rPr>
            </w:pPr>
            <w:r w:rsidRPr="00FD70E9">
              <w:rPr>
                <w:rFonts w:cstheme="majorHAnsi"/>
                <w:sz w:val="20"/>
                <w:szCs w:val="20"/>
              </w:rPr>
              <w:t>Advisers</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661C84" w14:textId="77777777" w:rsidR="0033460A" w:rsidRPr="00FD70E9" w:rsidRDefault="0033460A" w:rsidP="002109BE">
            <w:pPr>
              <w:cnfStyle w:val="000000000000" w:firstRow="0" w:lastRow="0" w:firstColumn="0" w:lastColumn="0" w:oddVBand="0" w:evenVBand="0" w:oddHBand="0" w:evenHBand="0" w:firstRowFirstColumn="0" w:firstRowLastColumn="0" w:lastRowFirstColumn="0" w:lastRowLastColumn="0"/>
              <w:rPr>
                <w:rFonts w:cstheme="majorHAnsi"/>
                <w:sz w:val="20"/>
                <w:szCs w:val="20"/>
              </w:rPr>
            </w:pPr>
            <w:r w:rsidRPr="00FD70E9">
              <w:rPr>
                <w:rFonts w:cstheme="majorHAnsi"/>
                <w:sz w:val="20"/>
                <w:szCs w:val="20"/>
              </w:rPr>
              <w:t>Email</w:t>
            </w:r>
          </w:p>
          <w:p w14:paraId="3860A661" w14:textId="77777777" w:rsidR="0033460A" w:rsidRPr="00FD70E9" w:rsidRDefault="0033460A" w:rsidP="002109BE">
            <w:pPr>
              <w:cnfStyle w:val="000000000000" w:firstRow="0" w:lastRow="0" w:firstColumn="0" w:lastColumn="0" w:oddVBand="0" w:evenVBand="0" w:oddHBand="0" w:evenHBand="0" w:firstRowFirstColumn="0" w:firstRowLastColumn="0" w:lastRowFirstColumn="0" w:lastRowLastColumn="0"/>
              <w:rPr>
                <w:rFonts w:cstheme="majorHAnsi"/>
                <w:sz w:val="20"/>
                <w:szCs w:val="20"/>
              </w:rPr>
            </w:pPr>
          </w:p>
          <w:p w14:paraId="6EDBBA71" w14:textId="77777777" w:rsidR="0033460A" w:rsidRPr="00FD70E9" w:rsidRDefault="0033460A" w:rsidP="002109BE">
            <w:pPr>
              <w:cnfStyle w:val="000000000000" w:firstRow="0" w:lastRow="0" w:firstColumn="0" w:lastColumn="0" w:oddVBand="0" w:evenVBand="0" w:oddHBand="0" w:evenHBand="0" w:firstRowFirstColumn="0" w:firstRowLastColumn="0" w:lastRowFirstColumn="0" w:lastRowLastColumn="0"/>
              <w:rPr>
                <w:rFonts w:cstheme="majorHAnsi"/>
                <w:sz w:val="20"/>
                <w:szCs w:val="20"/>
              </w:rPr>
            </w:pPr>
            <w:r w:rsidRPr="00FD70E9">
              <w:rPr>
                <w:rFonts w:cstheme="majorHAnsi"/>
                <w:sz w:val="20"/>
                <w:szCs w:val="20"/>
              </w:rPr>
              <w:t xml:space="preserve">SMS </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8C6DC5" w14:textId="77777777" w:rsidR="0033460A" w:rsidRPr="00FD70E9" w:rsidRDefault="0033460A" w:rsidP="002109BE">
            <w:pPr>
              <w:cnfStyle w:val="000000000000" w:firstRow="0" w:lastRow="0" w:firstColumn="0" w:lastColumn="0" w:oddVBand="0" w:evenVBand="0" w:oddHBand="0" w:evenHBand="0" w:firstRowFirstColumn="0" w:firstRowLastColumn="0" w:lastRowFirstColumn="0" w:lastRowLastColumn="0"/>
              <w:rPr>
                <w:rFonts w:cstheme="majorHAnsi"/>
                <w:sz w:val="20"/>
                <w:szCs w:val="20"/>
              </w:rPr>
            </w:pPr>
          </w:p>
          <w:p w14:paraId="6C5C0DFB" w14:textId="77777777" w:rsidR="0033460A" w:rsidRPr="00FD70E9" w:rsidRDefault="0033460A" w:rsidP="002109BE">
            <w:pPr>
              <w:cnfStyle w:val="000000000000" w:firstRow="0" w:lastRow="0" w:firstColumn="0" w:lastColumn="0" w:oddVBand="0" w:evenVBand="0" w:oddHBand="0" w:evenHBand="0" w:firstRowFirstColumn="0" w:firstRowLastColumn="0" w:lastRowFirstColumn="0" w:lastRowLastColumn="0"/>
              <w:rPr>
                <w:rFonts w:cstheme="majorHAnsi"/>
                <w:sz w:val="20"/>
                <w:szCs w:val="20"/>
              </w:rPr>
            </w:pPr>
          </w:p>
          <w:p w14:paraId="22915A49" w14:textId="77777777" w:rsidR="0033460A" w:rsidRPr="00FD70E9" w:rsidRDefault="0033460A" w:rsidP="002109BE">
            <w:pPr>
              <w:cnfStyle w:val="000000000000" w:firstRow="0" w:lastRow="0" w:firstColumn="0" w:lastColumn="0" w:oddVBand="0" w:evenVBand="0" w:oddHBand="0" w:evenHBand="0" w:firstRowFirstColumn="0" w:firstRowLastColumn="0" w:lastRowFirstColumn="0" w:lastRowLastColumn="0"/>
              <w:rPr>
                <w:rFonts w:cstheme="majorHAnsi"/>
                <w:sz w:val="20"/>
                <w:szCs w:val="20"/>
              </w:rPr>
            </w:pPr>
            <w:r w:rsidRPr="00FD70E9">
              <w:rPr>
                <w:rFonts w:cstheme="majorHAnsi"/>
                <w:sz w:val="20"/>
                <w:szCs w:val="20"/>
              </w:rPr>
              <w:t>Data from Event organiser or Event Sales</w:t>
            </w:r>
          </w:p>
        </w:tc>
      </w:tr>
      <w:tr w:rsidR="0033460A" w:rsidRPr="00FD70E9" w14:paraId="062D1C70" w14:textId="77777777" w:rsidTr="002109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E5D9CB" w14:textId="77777777" w:rsidR="0033460A" w:rsidRPr="00FD70E9" w:rsidRDefault="0033460A" w:rsidP="002109BE">
            <w:pPr>
              <w:rPr>
                <w:rFonts w:cstheme="majorHAnsi"/>
                <w:sz w:val="20"/>
                <w:szCs w:val="20"/>
              </w:rPr>
            </w:pPr>
            <w:r w:rsidRPr="00FD70E9">
              <w:rPr>
                <w:rFonts w:cstheme="majorHAnsi"/>
                <w:sz w:val="20"/>
                <w:szCs w:val="20"/>
              </w:rPr>
              <w:t>Parents</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E0F7F7" w14:textId="77777777" w:rsidR="0033460A" w:rsidRPr="00FD70E9" w:rsidRDefault="0033460A" w:rsidP="002109BE">
            <w:pPr>
              <w:cnfStyle w:val="000000100000" w:firstRow="0" w:lastRow="0" w:firstColumn="0" w:lastColumn="0" w:oddVBand="0" w:evenVBand="0" w:oddHBand="1" w:evenHBand="0" w:firstRowFirstColumn="0" w:firstRowLastColumn="0" w:lastRowFirstColumn="0" w:lastRowLastColumn="0"/>
              <w:rPr>
                <w:rFonts w:cstheme="majorHAnsi"/>
                <w:sz w:val="20"/>
                <w:szCs w:val="20"/>
              </w:rPr>
            </w:pPr>
            <w:r w:rsidRPr="00FD70E9">
              <w:rPr>
                <w:rFonts w:cstheme="majorHAnsi"/>
                <w:sz w:val="20"/>
                <w:szCs w:val="20"/>
              </w:rPr>
              <w:t>Email</w:t>
            </w:r>
          </w:p>
          <w:p w14:paraId="7495B9E9" w14:textId="77777777" w:rsidR="0033460A" w:rsidRPr="00FD70E9" w:rsidRDefault="0033460A" w:rsidP="002109BE">
            <w:pPr>
              <w:cnfStyle w:val="000000100000" w:firstRow="0" w:lastRow="0" w:firstColumn="0" w:lastColumn="0" w:oddVBand="0" w:evenVBand="0" w:oddHBand="1" w:evenHBand="0" w:firstRowFirstColumn="0" w:firstRowLastColumn="0" w:lastRowFirstColumn="0" w:lastRowLastColumn="0"/>
              <w:rPr>
                <w:rFonts w:cstheme="majorHAnsi"/>
                <w:sz w:val="20"/>
                <w:szCs w:val="20"/>
              </w:rPr>
            </w:pPr>
          </w:p>
          <w:p w14:paraId="2F0A112A" w14:textId="77777777" w:rsidR="0033460A" w:rsidRPr="00FD70E9" w:rsidRDefault="0033460A" w:rsidP="002109BE">
            <w:pPr>
              <w:cnfStyle w:val="000000100000" w:firstRow="0" w:lastRow="0" w:firstColumn="0" w:lastColumn="0" w:oddVBand="0" w:evenVBand="0" w:oddHBand="1" w:evenHBand="0" w:firstRowFirstColumn="0" w:firstRowLastColumn="0" w:lastRowFirstColumn="0" w:lastRowLastColumn="0"/>
              <w:rPr>
                <w:rFonts w:cstheme="majorHAnsi"/>
                <w:sz w:val="20"/>
                <w:szCs w:val="20"/>
              </w:rPr>
            </w:pPr>
            <w:r w:rsidRPr="00FD70E9">
              <w:rPr>
                <w:rFonts w:cstheme="majorHAnsi"/>
                <w:sz w:val="20"/>
                <w:szCs w:val="20"/>
              </w:rPr>
              <w:t xml:space="preserve">SMS </w:t>
            </w:r>
          </w:p>
          <w:p w14:paraId="304132EE" w14:textId="77777777" w:rsidR="0033460A" w:rsidRPr="00FD70E9" w:rsidRDefault="0033460A" w:rsidP="002109BE">
            <w:pPr>
              <w:cnfStyle w:val="000000100000" w:firstRow="0" w:lastRow="0" w:firstColumn="0" w:lastColumn="0" w:oddVBand="0" w:evenVBand="0" w:oddHBand="1" w:evenHBand="0" w:firstRowFirstColumn="0" w:firstRowLastColumn="0" w:lastRowFirstColumn="0" w:lastRowLastColumn="0"/>
              <w:rPr>
                <w:rFonts w:cstheme="majorHAnsi"/>
                <w:sz w:val="20"/>
                <w:szCs w:val="20"/>
              </w:rPr>
            </w:pPr>
          </w:p>
          <w:p w14:paraId="504B908E" w14:textId="77777777" w:rsidR="0033460A" w:rsidRPr="00FD70E9" w:rsidRDefault="0033460A" w:rsidP="002109BE">
            <w:pPr>
              <w:cnfStyle w:val="000000100000" w:firstRow="0" w:lastRow="0" w:firstColumn="0" w:lastColumn="0" w:oddVBand="0" w:evenVBand="0" w:oddHBand="1" w:evenHBand="0" w:firstRowFirstColumn="0" w:firstRowLastColumn="0" w:lastRowFirstColumn="0" w:lastRowLastColumn="0"/>
              <w:rPr>
                <w:rFonts w:cstheme="majorHAnsi"/>
                <w:sz w:val="20"/>
                <w:szCs w:val="20"/>
              </w:rPr>
            </w:pPr>
            <w:r w:rsidRPr="00FD70E9">
              <w:rPr>
                <w:rFonts w:cstheme="majorHAnsi"/>
                <w:sz w:val="20"/>
                <w:szCs w:val="20"/>
              </w:rPr>
              <w:t>UCAS.com</w:t>
            </w:r>
          </w:p>
          <w:p w14:paraId="7DF564FC" w14:textId="77777777" w:rsidR="0033460A" w:rsidRPr="00FD70E9" w:rsidRDefault="0033460A" w:rsidP="002109BE">
            <w:pPr>
              <w:cnfStyle w:val="000000100000" w:firstRow="0" w:lastRow="0" w:firstColumn="0" w:lastColumn="0" w:oddVBand="0" w:evenVBand="0" w:oddHBand="1" w:evenHBand="0" w:firstRowFirstColumn="0" w:firstRowLastColumn="0" w:lastRowFirstColumn="0" w:lastRowLastColumn="0"/>
              <w:rPr>
                <w:rFonts w:cstheme="majorHAnsi"/>
                <w:sz w:val="20"/>
                <w:szCs w:val="20"/>
              </w:rPr>
            </w:pP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3009BD" w14:textId="77777777" w:rsidR="0033460A" w:rsidRPr="00FD70E9" w:rsidRDefault="0033460A" w:rsidP="002109BE">
            <w:pPr>
              <w:cnfStyle w:val="000000100000" w:firstRow="0" w:lastRow="0" w:firstColumn="0" w:lastColumn="0" w:oddVBand="0" w:evenVBand="0" w:oddHBand="1" w:evenHBand="0" w:firstRowFirstColumn="0" w:firstRowLastColumn="0" w:lastRowFirstColumn="0" w:lastRowLastColumn="0"/>
              <w:rPr>
                <w:rFonts w:cstheme="majorHAnsi"/>
                <w:sz w:val="20"/>
                <w:szCs w:val="20"/>
              </w:rPr>
            </w:pPr>
          </w:p>
          <w:p w14:paraId="2FF26A9B" w14:textId="77777777" w:rsidR="0033460A" w:rsidRPr="00FD70E9" w:rsidRDefault="0033460A" w:rsidP="002109BE">
            <w:pPr>
              <w:cnfStyle w:val="000000100000" w:firstRow="0" w:lastRow="0" w:firstColumn="0" w:lastColumn="0" w:oddVBand="0" w:evenVBand="0" w:oddHBand="1" w:evenHBand="0" w:firstRowFirstColumn="0" w:firstRowLastColumn="0" w:lastRowFirstColumn="0" w:lastRowLastColumn="0"/>
              <w:rPr>
                <w:rFonts w:cstheme="majorHAnsi"/>
                <w:sz w:val="20"/>
                <w:szCs w:val="20"/>
              </w:rPr>
            </w:pPr>
          </w:p>
          <w:p w14:paraId="01F09913" w14:textId="77777777" w:rsidR="0033460A" w:rsidRPr="00FD70E9" w:rsidRDefault="0033460A" w:rsidP="002109BE">
            <w:pPr>
              <w:cnfStyle w:val="000000100000" w:firstRow="0" w:lastRow="0" w:firstColumn="0" w:lastColumn="0" w:oddVBand="0" w:evenVBand="0" w:oddHBand="1" w:evenHBand="0" w:firstRowFirstColumn="0" w:firstRowLastColumn="0" w:lastRowFirstColumn="0" w:lastRowLastColumn="0"/>
              <w:rPr>
                <w:rFonts w:cstheme="majorHAnsi"/>
                <w:sz w:val="20"/>
                <w:szCs w:val="20"/>
              </w:rPr>
            </w:pPr>
            <w:r w:rsidRPr="00FD70E9">
              <w:rPr>
                <w:rFonts w:cstheme="majorHAnsi"/>
                <w:sz w:val="20"/>
                <w:szCs w:val="20"/>
              </w:rPr>
              <w:t>Data from Event organiser or Event Sales</w:t>
            </w:r>
          </w:p>
        </w:tc>
      </w:tr>
      <w:tr w:rsidR="0033460A" w:rsidRPr="00FD70E9" w14:paraId="599514CB" w14:textId="77777777" w:rsidTr="002109BE">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A8A074" w14:textId="77777777" w:rsidR="0033460A" w:rsidRPr="00FD70E9" w:rsidRDefault="0033460A" w:rsidP="002109BE">
            <w:pPr>
              <w:rPr>
                <w:rFonts w:cstheme="majorHAnsi"/>
                <w:sz w:val="20"/>
                <w:szCs w:val="20"/>
              </w:rPr>
            </w:pPr>
            <w:r w:rsidRPr="00FD70E9">
              <w:rPr>
                <w:rFonts w:cstheme="majorHAnsi"/>
                <w:sz w:val="20"/>
                <w:szCs w:val="20"/>
              </w:rPr>
              <w:t>Students registered to attend individually</w:t>
            </w:r>
          </w:p>
        </w:tc>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20293E" w14:textId="77777777" w:rsidR="0033460A" w:rsidRPr="00FD70E9" w:rsidRDefault="0033460A" w:rsidP="002109BE">
            <w:pPr>
              <w:cnfStyle w:val="000000000000" w:firstRow="0" w:lastRow="0" w:firstColumn="0" w:lastColumn="0" w:oddVBand="0" w:evenVBand="0" w:oddHBand="0" w:evenHBand="0" w:firstRowFirstColumn="0" w:firstRowLastColumn="0" w:lastRowFirstColumn="0" w:lastRowLastColumn="0"/>
              <w:rPr>
                <w:rFonts w:cstheme="majorHAnsi"/>
                <w:sz w:val="20"/>
                <w:szCs w:val="20"/>
              </w:rPr>
            </w:pPr>
            <w:r w:rsidRPr="00FD70E9">
              <w:rPr>
                <w:rFonts w:cstheme="majorHAnsi"/>
                <w:sz w:val="20"/>
                <w:szCs w:val="20"/>
              </w:rPr>
              <w:t>Email</w:t>
            </w:r>
          </w:p>
          <w:p w14:paraId="6FDB196C" w14:textId="77777777" w:rsidR="0033460A" w:rsidRPr="00FD70E9" w:rsidRDefault="0033460A" w:rsidP="002109BE">
            <w:pPr>
              <w:cnfStyle w:val="000000000000" w:firstRow="0" w:lastRow="0" w:firstColumn="0" w:lastColumn="0" w:oddVBand="0" w:evenVBand="0" w:oddHBand="0" w:evenHBand="0" w:firstRowFirstColumn="0" w:firstRowLastColumn="0" w:lastRowFirstColumn="0" w:lastRowLastColumn="0"/>
              <w:rPr>
                <w:rFonts w:cstheme="majorHAnsi"/>
                <w:sz w:val="20"/>
                <w:szCs w:val="20"/>
              </w:rPr>
            </w:pPr>
          </w:p>
          <w:p w14:paraId="436B3EBE" w14:textId="77777777" w:rsidR="0033460A" w:rsidRPr="00FD70E9" w:rsidRDefault="0033460A" w:rsidP="002109BE">
            <w:pPr>
              <w:cnfStyle w:val="000000000000" w:firstRow="0" w:lastRow="0" w:firstColumn="0" w:lastColumn="0" w:oddVBand="0" w:evenVBand="0" w:oddHBand="0" w:evenHBand="0" w:firstRowFirstColumn="0" w:firstRowLastColumn="0" w:lastRowFirstColumn="0" w:lastRowLastColumn="0"/>
              <w:rPr>
                <w:rFonts w:cstheme="majorHAnsi"/>
                <w:sz w:val="20"/>
                <w:szCs w:val="20"/>
              </w:rPr>
            </w:pPr>
            <w:r w:rsidRPr="00FD70E9">
              <w:rPr>
                <w:rFonts w:cstheme="majorHAnsi"/>
                <w:sz w:val="20"/>
                <w:szCs w:val="20"/>
              </w:rPr>
              <w:t>SMS?</w:t>
            </w:r>
          </w:p>
          <w:p w14:paraId="0452D844" w14:textId="77777777" w:rsidR="0033460A" w:rsidRPr="00FD70E9" w:rsidRDefault="0033460A" w:rsidP="002109BE">
            <w:pPr>
              <w:cnfStyle w:val="000000000000" w:firstRow="0" w:lastRow="0" w:firstColumn="0" w:lastColumn="0" w:oddVBand="0" w:evenVBand="0" w:oddHBand="0" w:evenHBand="0" w:firstRowFirstColumn="0" w:firstRowLastColumn="0" w:lastRowFirstColumn="0" w:lastRowLastColumn="0"/>
              <w:rPr>
                <w:rFonts w:cstheme="majorHAnsi"/>
                <w:sz w:val="20"/>
                <w:szCs w:val="20"/>
              </w:rPr>
            </w:pPr>
          </w:p>
          <w:p w14:paraId="793F68FD" w14:textId="77777777" w:rsidR="0033460A" w:rsidRPr="00FD70E9" w:rsidRDefault="0033460A" w:rsidP="002109BE">
            <w:pPr>
              <w:cnfStyle w:val="000000000000" w:firstRow="0" w:lastRow="0" w:firstColumn="0" w:lastColumn="0" w:oddVBand="0" w:evenVBand="0" w:oddHBand="0" w:evenHBand="0" w:firstRowFirstColumn="0" w:firstRowLastColumn="0" w:lastRowFirstColumn="0" w:lastRowLastColumn="0"/>
              <w:rPr>
                <w:rFonts w:cstheme="majorHAnsi"/>
                <w:sz w:val="20"/>
                <w:szCs w:val="20"/>
              </w:rPr>
            </w:pPr>
            <w:r w:rsidRPr="00FD70E9">
              <w:rPr>
                <w:rFonts w:cstheme="majorHAnsi"/>
                <w:sz w:val="20"/>
                <w:szCs w:val="20"/>
              </w:rPr>
              <w:t>UCAS.com</w:t>
            </w:r>
          </w:p>
          <w:p w14:paraId="10ABAC45" w14:textId="77777777" w:rsidR="0033460A" w:rsidRPr="00FD70E9" w:rsidRDefault="0033460A" w:rsidP="002109BE">
            <w:pPr>
              <w:cnfStyle w:val="000000000000" w:firstRow="0" w:lastRow="0" w:firstColumn="0" w:lastColumn="0" w:oddVBand="0" w:evenVBand="0" w:oddHBand="0" w:evenHBand="0" w:firstRowFirstColumn="0" w:firstRowLastColumn="0" w:lastRowFirstColumn="0" w:lastRowLastColumn="0"/>
              <w:rPr>
                <w:rFonts w:cstheme="majorHAnsi"/>
                <w:sz w:val="20"/>
                <w:szCs w:val="20"/>
              </w:rPr>
            </w:pPr>
          </w:p>
          <w:p w14:paraId="24FC9E5F" w14:textId="77777777" w:rsidR="0033460A" w:rsidRPr="00FD70E9" w:rsidRDefault="0033460A" w:rsidP="002109BE">
            <w:pPr>
              <w:cnfStyle w:val="000000000000" w:firstRow="0" w:lastRow="0" w:firstColumn="0" w:lastColumn="0" w:oddVBand="0" w:evenVBand="0" w:oddHBand="0" w:evenHBand="0" w:firstRowFirstColumn="0" w:firstRowLastColumn="0" w:lastRowFirstColumn="0" w:lastRowLastColumn="0"/>
              <w:rPr>
                <w:rFonts w:cstheme="majorHAnsi"/>
                <w:sz w:val="20"/>
                <w:szCs w:val="20"/>
              </w:rPr>
            </w:pPr>
            <w:r w:rsidRPr="00FD70E9">
              <w:rPr>
                <w:rFonts w:cstheme="majorHAnsi"/>
                <w:sz w:val="20"/>
                <w:szCs w:val="20"/>
              </w:rPr>
              <w:t>Social channels</w:t>
            </w:r>
          </w:p>
          <w:p w14:paraId="0A546B0C" w14:textId="77777777" w:rsidR="0033460A" w:rsidRPr="00FD70E9" w:rsidRDefault="0033460A" w:rsidP="002109BE">
            <w:pPr>
              <w:cnfStyle w:val="000000000000" w:firstRow="0" w:lastRow="0" w:firstColumn="0" w:lastColumn="0" w:oddVBand="0" w:evenVBand="0" w:oddHBand="0" w:evenHBand="0" w:firstRowFirstColumn="0" w:firstRowLastColumn="0" w:lastRowFirstColumn="0" w:lastRowLastColumn="0"/>
              <w:rPr>
                <w:rFonts w:cstheme="majorHAnsi"/>
                <w:sz w:val="20"/>
                <w:szCs w:val="20"/>
              </w:rPr>
            </w:pP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9B583D" w14:textId="77777777" w:rsidR="0033460A" w:rsidRPr="00FD70E9" w:rsidRDefault="0033460A" w:rsidP="002109BE">
            <w:pPr>
              <w:cnfStyle w:val="000000000000" w:firstRow="0" w:lastRow="0" w:firstColumn="0" w:lastColumn="0" w:oddVBand="0" w:evenVBand="0" w:oddHBand="0" w:evenHBand="0" w:firstRowFirstColumn="0" w:firstRowLastColumn="0" w:lastRowFirstColumn="0" w:lastRowLastColumn="0"/>
              <w:rPr>
                <w:rFonts w:cstheme="majorHAnsi"/>
                <w:sz w:val="20"/>
                <w:szCs w:val="20"/>
              </w:rPr>
            </w:pPr>
          </w:p>
        </w:tc>
      </w:tr>
    </w:tbl>
    <w:p w14:paraId="474B9A85" w14:textId="77777777" w:rsidR="0033460A" w:rsidRDefault="0033460A" w:rsidP="0033460A">
      <w:pPr>
        <w:pStyle w:val="Heading2"/>
        <w:rPr>
          <w:rFonts w:cstheme="majorHAnsi"/>
          <w:sz w:val="20"/>
          <w:szCs w:val="20"/>
        </w:rPr>
      </w:pPr>
    </w:p>
    <w:p w14:paraId="3A73B3F0" w14:textId="77777777" w:rsidR="0033460A" w:rsidRDefault="0033460A" w:rsidP="0033460A"/>
    <w:p w14:paraId="03CACCF1" w14:textId="77777777" w:rsidR="0033460A" w:rsidRDefault="0033460A" w:rsidP="0033460A"/>
    <w:p w14:paraId="1624E95C" w14:textId="77777777" w:rsidR="0033460A" w:rsidRDefault="0033460A" w:rsidP="0033460A"/>
    <w:p w14:paraId="21191D8E" w14:textId="77777777" w:rsidR="0033460A" w:rsidRDefault="0033460A" w:rsidP="0033460A"/>
    <w:p w14:paraId="5B8F8DBA" w14:textId="77777777" w:rsidR="0033460A" w:rsidRDefault="0033460A" w:rsidP="0033460A"/>
    <w:p w14:paraId="2D3CFACE" w14:textId="77777777" w:rsidR="0033460A" w:rsidRPr="00FD70E9" w:rsidRDefault="0033460A" w:rsidP="0033460A"/>
    <w:p w14:paraId="176E6956" w14:textId="317DCFA7" w:rsidR="0033460A" w:rsidRPr="00FD70E9" w:rsidRDefault="0033460A" w:rsidP="0033460A">
      <w:pPr>
        <w:pStyle w:val="Heading1"/>
        <w:rPr>
          <w:rFonts w:cstheme="majorHAnsi"/>
          <w:sz w:val="20"/>
          <w:szCs w:val="20"/>
        </w:rPr>
      </w:pPr>
      <w:bookmarkStart w:id="33" w:name="_Toc32837945"/>
      <w:r w:rsidRPr="00FD70E9">
        <w:rPr>
          <w:rFonts w:cstheme="majorHAnsi"/>
          <w:sz w:val="20"/>
          <w:szCs w:val="20"/>
        </w:rPr>
        <w:t>Emergency scenarios – sample messaging</w:t>
      </w:r>
      <w:bookmarkEnd w:id="33"/>
    </w:p>
    <w:p w14:paraId="01CBBA13" w14:textId="77777777" w:rsidR="0033460A" w:rsidRDefault="0033460A" w:rsidP="0033460A">
      <w:pPr>
        <w:pStyle w:val="Heading2"/>
        <w:rPr>
          <w:rFonts w:cstheme="majorHAnsi"/>
          <w:sz w:val="20"/>
          <w:szCs w:val="20"/>
        </w:rPr>
      </w:pPr>
      <w:bookmarkStart w:id="34" w:name="_Toc32837946"/>
      <w:r w:rsidRPr="00FD70E9">
        <w:rPr>
          <w:rFonts w:cstheme="majorHAnsi"/>
          <w:sz w:val="20"/>
          <w:szCs w:val="20"/>
        </w:rPr>
        <w:t>Adverse weather conditions</w:t>
      </w:r>
      <w:bookmarkEnd w:id="34"/>
    </w:p>
    <w:p w14:paraId="7FAE165B" w14:textId="77777777" w:rsidR="0033460A" w:rsidRPr="001B20BA" w:rsidRDefault="0033460A" w:rsidP="0033460A"/>
    <w:tbl>
      <w:tblPr>
        <w:tblStyle w:val="TableGrid"/>
        <w:tblW w:w="0" w:type="auto"/>
        <w:tblLook w:val="04A0" w:firstRow="1" w:lastRow="0" w:firstColumn="1" w:lastColumn="0" w:noHBand="0" w:noVBand="1"/>
      </w:tblPr>
      <w:tblGrid>
        <w:gridCol w:w="3408"/>
        <w:gridCol w:w="3431"/>
        <w:gridCol w:w="3429"/>
        <w:gridCol w:w="3427"/>
      </w:tblGrid>
      <w:tr w:rsidR="0033460A" w:rsidRPr="00FD70E9" w14:paraId="68918810" w14:textId="77777777" w:rsidTr="002109BE">
        <w:tc>
          <w:tcPr>
            <w:tcW w:w="3487" w:type="dxa"/>
            <w:tcBorders>
              <w:top w:val="single" w:sz="4" w:space="0" w:color="auto"/>
              <w:left w:val="single" w:sz="4" w:space="0" w:color="auto"/>
              <w:bottom w:val="single" w:sz="4" w:space="0" w:color="auto"/>
              <w:right w:val="single" w:sz="4" w:space="0" w:color="auto"/>
            </w:tcBorders>
            <w:hideMark/>
          </w:tcPr>
          <w:p w14:paraId="549CAEC0" w14:textId="77777777" w:rsidR="0033460A" w:rsidRPr="00FD70E9" w:rsidRDefault="0033460A" w:rsidP="002109BE">
            <w:pPr>
              <w:rPr>
                <w:rFonts w:cstheme="majorHAnsi"/>
                <w:sz w:val="20"/>
                <w:szCs w:val="20"/>
              </w:rPr>
            </w:pPr>
            <w:r w:rsidRPr="00FD70E9">
              <w:rPr>
                <w:rFonts w:cstheme="majorHAnsi"/>
                <w:sz w:val="20"/>
                <w:szCs w:val="20"/>
              </w:rPr>
              <w:t>Audience</w:t>
            </w:r>
          </w:p>
        </w:tc>
        <w:tc>
          <w:tcPr>
            <w:tcW w:w="3487" w:type="dxa"/>
            <w:tcBorders>
              <w:top w:val="single" w:sz="4" w:space="0" w:color="auto"/>
              <w:left w:val="single" w:sz="4" w:space="0" w:color="auto"/>
              <w:bottom w:val="single" w:sz="4" w:space="0" w:color="auto"/>
              <w:right w:val="single" w:sz="4" w:space="0" w:color="auto"/>
            </w:tcBorders>
            <w:hideMark/>
          </w:tcPr>
          <w:p w14:paraId="19E8D8BD" w14:textId="77777777" w:rsidR="0033460A" w:rsidRPr="00FD70E9" w:rsidRDefault="0033460A" w:rsidP="002109BE">
            <w:pPr>
              <w:rPr>
                <w:rFonts w:cstheme="majorHAnsi"/>
                <w:sz w:val="20"/>
                <w:szCs w:val="20"/>
              </w:rPr>
            </w:pPr>
            <w:r w:rsidRPr="00FD70E9">
              <w:rPr>
                <w:rFonts w:cstheme="majorHAnsi"/>
                <w:sz w:val="20"/>
                <w:szCs w:val="20"/>
              </w:rPr>
              <w:t>Holding message</w:t>
            </w:r>
          </w:p>
        </w:tc>
        <w:tc>
          <w:tcPr>
            <w:tcW w:w="3487" w:type="dxa"/>
            <w:tcBorders>
              <w:top w:val="single" w:sz="4" w:space="0" w:color="auto"/>
              <w:left w:val="single" w:sz="4" w:space="0" w:color="auto"/>
              <w:bottom w:val="single" w:sz="4" w:space="0" w:color="auto"/>
              <w:right w:val="single" w:sz="4" w:space="0" w:color="auto"/>
            </w:tcBorders>
            <w:hideMark/>
          </w:tcPr>
          <w:p w14:paraId="14CF8E19" w14:textId="77777777" w:rsidR="0033460A" w:rsidRPr="00FD70E9" w:rsidRDefault="0033460A" w:rsidP="002109BE">
            <w:pPr>
              <w:rPr>
                <w:rFonts w:cstheme="majorHAnsi"/>
                <w:sz w:val="20"/>
                <w:szCs w:val="20"/>
              </w:rPr>
            </w:pPr>
            <w:r w:rsidRPr="00FD70E9">
              <w:rPr>
                <w:rFonts w:cstheme="majorHAnsi"/>
                <w:sz w:val="20"/>
                <w:szCs w:val="20"/>
              </w:rPr>
              <w:t>Cancellation comm</w:t>
            </w:r>
          </w:p>
        </w:tc>
        <w:tc>
          <w:tcPr>
            <w:tcW w:w="3487" w:type="dxa"/>
            <w:tcBorders>
              <w:top w:val="single" w:sz="4" w:space="0" w:color="auto"/>
              <w:left w:val="single" w:sz="4" w:space="0" w:color="auto"/>
              <w:bottom w:val="single" w:sz="4" w:space="0" w:color="auto"/>
              <w:right w:val="single" w:sz="4" w:space="0" w:color="auto"/>
            </w:tcBorders>
            <w:hideMark/>
          </w:tcPr>
          <w:p w14:paraId="798B1AD6" w14:textId="77777777" w:rsidR="0033460A" w:rsidRPr="00FD70E9" w:rsidRDefault="0033460A" w:rsidP="002109BE">
            <w:pPr>
              <w:rPr>
                <w:rFonts w:cstheme="majorHAnsi"/>
                <w:sz w:val="20"/>
                <w:szCs w:val="20"/>
              </w:rPr>
            </w:pPr>
            <w:r w:rsidRPr="00FD70E9">
              <w:rPr>
                <w:rFonts w:cstheme="majorHAnsi"/>
                <w:sz w:val="20"/>
                <w:szCs w:val="20"/>
              </w:rPr>
              <w:t>Follow up messaging</w:t>
            </w:r>
          </w:p>
        </w:tc>
      </w:tr>
      <w:tr w:rsidR="0033460A" w:rsidRPr="00FD70E9" w14:paraId="1569705C" w14:textId="77777777" w:rsidTr="002109BE">
        <w:tc>
          <w:tcPr>
            <w:tcW w:w="3487" w:type="dxa"/>
            <w:tcBorders>
              <w:top w:val="single" w:sz="4" w:space="0" w:color="auto"/>
              <w:left w:val="single" w:sz="4" w:space="0" w:color="auto"/>
              <w:bottom w:val="single" w:sz="4" w:space="0" w:color="auto"/>
              <w:right w:val="single" w:sz="4" w:space="0" w:color="auto"/>
            </w:tcBorders>
            <w:hideMark/>
          </w:tcPr>
          <w:p w14:paraId="321DC5A0" w14:textId="77777777" w:rsidR="0033460A" w:rsidRPr="00FD70E9" w:rsidRDefault="0033460A" w:rsidP="002109BE">
            <w:pPr>
              <w:rPr>
                <w:rFonts w:cstheme="majorHAnsi"/>
                <w:sz w:val="20"/>
                <w:szCs w:val="20"/>
              </w:rPr>
            </w:pPr>
            <w:r w:rsidRPr="00FD70E9">
              <w:rPr>
                <w:rFonts w:cstheme="majorHAnsi"/>
                <w:sz w:val="20"/>
                <w:szCs w:val="20"/>
              </w:rPr>
              <w:t>Exhibitor</w:t>
            </w:r>
          </w:p>
        </w:tc>
        <w:tc>
          <w:tcPr>
            <w:tcW w:w="3487" w:type="dxa"/>
            <w:tcBorders>
              <w:top w:val="single" w:sz="4" w:space="0" w:color="auto"/>
              <w:left w:val="single" w:sz="4" w:space="0" w:color="auto"/>
              <w:bottom w:val="single" w:sz="4" w:space="0" w:color="auto"/>
              <w:right w:val="single" w:sz="4" w:space="0" w:color="auto"/>
            </w:tcBorders>
          </w:tcPr>
          <w:p w14:paraId="3B334F9C" w14:textId="77777777" w:rsidR="0033460A" w:rsidRPr="00FD70E9" w:rsidRDefault="0033460A" w:rsidP="002109BE">
            <w:pPr>
              <w:rPr>
                <w:rFonts w:cstheme="majorHAnsi"/>
                <w:sz w:val="20"/>
                <w:szCs w:val="20"/>
              </w:rPr>
            </w:pPr>
            <w:r w:rsidRPr="00FD70E9">
              <w:rPr>
                <w:rFonts w:cstheme="majorHAnsi"/>
                <w:sz w:val="20"/>
                <w:szCs w:val="20"/>
              </w:rPr>
              <w:t>We’re aware of the forecast for snow/flooding/</w:t>
            </w:r>
            <w:proofErr w:type="spellStart"/>
            <w:r w:rsidRPr="00FD70E9">
              <w:rPr>
                <w:rFonts w:cstheme="majorHAnsi"/>
                <w:sz w:val="20"/>
                <w:szCs w:val="20"/>
              </w:rPr>
              <w:t>etc</w:t>
            </w:r>
            <w:proofErr w:type="spellEnd"/>
            <w:r w:rsidRPr="00FD70E9">
              <w:rPr>
                <w:rFonts w:cstheme="majorHAnsi"/>
                <w:sz w:val="20"/>
                <w:szCs w:val="20"/>
              </w:rPr>
              <w:t xml:space="preserve"> in </w:t>
            </w:r>
            <w:proofErr w:type="spellStart"/>
            <w:r w:rsidRPr="00FD70E9">
              <w:rPr>
                <w:rFonts w:cstheme="majorHAnsi"/>
                <w:sz w:val="20"/>
                <w:szCs w:val="20"/>
              </w:rPr>
              <w:t>xxxxxx</w:t>
            </w:r>
            <w:proofErr w:type="spellEnd"/>
            <w:r w:rsidRPr="00FD70E9">
              <w:rPr>
                <w:rFonts w:cstheme="majorHAnsi"/>
                <w:sz w:val="20"/>
                <w:szCs w:val="20"/>
              </w:rPr>
              <w:t xml:space="preserve">, and are monitoring the local weather situation carefully, with guidance from the venue. </w:t>
            </w:r>
          </w:p>
          <w:p w14:paraId="3A81EE43" w14:textId="77777777" w:rsidR="0033460A" w:rsidRPr="00FD70E9" w:rsidRDefault="0033460A" w:rsidP="002109BE">
            <w:pPr>
              <w:rPr>
                <w:rFonts w:cstheme="majorHAnsi"/>
                <w:sz w:val="20"/>
                <w:szCs w:val="20"/>
              </w:rPr>
            </w:pPr>
          </w:p>
          <w:p w14:paraId="259E4AF8" w14:textId="77777777" w:rsidR="0033460A" w:rsidRPr="00FD70E9" w:rsidRDefault="0033460A" w:rsidP="002109BE">
            <w:pPr>
              <w:rPr>
                <w:rFonts w:cstheme="majorHAnsi"/>
                <w:sz w:val="20"/>
                <w:szCs w:val="20"/>
                <w:highlight w:val="yellow"/>
              </w:rPr>
            </w:pPr>
            <w:r w:rsidRPr="00FD70E9">
              <w:rPr>
                <w:rFonts w:cstheme="majorHAnsi"/>
                <w:sz w:val="20"/>
                <w:szCs w:val="20"/>
              </w:rPr>
              <w:t xml:space="preserve">We’ll update you on the situation by </w:t>
            </w:r>
            <w:proofErr w:type="spellStart"/>
            <w:r w:rsidRPr="00FD70E9">
              <w:rPr>
                <w:rFonts w:cstheme="majorHAnsi"/>
                <w:sz w:val="20"/>
                <w:szCs w:val="20"/>
              </w:rPr>
              <w:t>xxxxx</w:t>
            </w:r>
            <w:proofErr w:type="spellEnd"/>
            <w:r w:rsidRPr="00FD70E9">
              <w:rPr>
                <w:rFonts w:cstheme="majorHAnsi"/>
                <w:sz w:val="20"/>
                <w:szCs w:val="20"/>
              </w:rPr>
              <w:t xml:space="preserve">/As soon as we have more information, we’ll be in touch.  </w:t>
            </w:r>
          </w:p>
        </w:tc>
        <w:tc>
          <w:tcPr>
            <w:tcW w:w="3487" w:type="dxa"/>
            <w:tcBorders>
              <w:top w:val="single" w:sz="4" w:space="0" w:color="auto"/>
              <w:left w:val="single" w:sz="4" w:space="0" w:color="auto"/>
              <w:bottom w:val="single" w:sz="4" w:space="0" w:color="auto"/>
              <w:right w:val="single" w:sz="4" w:space="0" w:color="auto"/>
            </w:tcBorders>
          </w:tcPr>
          <w:p w14:paraId="44AEE2A3" w14:textId="77777777" w:rsidR="0033460A" w:rsidRPr="00FD70E9" w:rsidRDefault="0033460A" w:rsidP="002109BE">
            <w:pPr>
              <w:rPr>
                <w:rFonts w:cstheme="majorHAnsi"/>
                <w:sz w:val="20"/>
                <w:szCs w:val="20"/>
              </w:rPr>
            </w:pPr>
            <w:r w:rsidRPr="00FD70E9">
              <w:rPr>
                <w:rFonts w:cstheme="majorHAnsi"/>
                <w:sz w:val="20"/>
                <w:szCs w:val="20"/>
              </w:rPr>
              <w:t>URGENT: cancellation</w:t>
            </w:r>
          </w:p>
          <w:p w14:paraId="04395931" w14:textId="77777777" w:rsidR="0033460A" w:rsidRPr="00FD70E9" w:rsidRDefault="0033460A" w:rsidP="002109BE">
            <w:pPr>
              <w:rPr>
                <w:rFonts w:cstheme="majorHAnsi"/>
                <w:sz w:val="20"/>
                <w:szCs w:val="20"/>
              </w:rPr>
            </w:pPr>
          </w:p>
          <w:p w14:paraId="271F5557" w14:textId="77777777" w:rsidR="0033460A" w:rsidRPr="00FD70E9" w:rsidRDefault="0033460A" w:rsidP="002109BE">
            <w:pPr>
              <w:rPr>
                <w:rFonts w:cstheme="majorHAnsi"/>
                <w:sz w:val="20"/>
                <w:szCs w:val="20"/>
              </w:rPr>
            </w:pPr>
            <w:r w:rsidRPr="00FD70E9">
              <w:rPr>
                <w:rFonts w:cstheme="majorHAnsi"/>
                <w:sz w:val="20"/>
                <w:szCs w:val="20"/>
              </w:rPr>
              <w:t xml:space="preserve">Due to the severe weather warning in place, we have taken the decision to close the exhibition for safety reasons. </w:t>
            </w:r>
          </w:p>
          <w:p w14:paraId="7819A858" w14:textId="77777777" w:rsidR="0033460A" w:rsidRPr="00FD70E9" w:rsidRDefault="0033460A" w:rsidP="002109BE">
            <w:pPr>
              <w:rPr>
                <w:rFonts w:cstheme="majorHAnsi"/>
                <w:sz w:val="20"/>
                <w:szCs w:val="20"/>
              </w:rPr>
            </w:pPr>
          </w:p>
          <w:p w14:paraId="0B5C2B96" w14:textId="77777777" w:rsidR="0033460A" w:rsidRPr="00FD70E9" w:rsidRDefault="0033460A" w:rsidP="002109BE">
            <w:pPr>
              <w:rPr>
                <w:rFonts w:cstheme="majorHAnsi"/>
                <w:sz w:val="20"/>
                <w:szCs w:val="20"/>
              </w:rPr>
            </w:pPr>
            <w:r w:rsidRPr="00FD70E9">
              <w:rPr>
                <w:rFonts w:cstheme="majorHAnsi"/>
                <w:sz w:val="20"/>
                <w:szCs w:val="20"/>
              </w:rPr>
              <w:t xml:space="preserve">[Something about collecting items/breakdown if they’ve set-up already] </w:t>
            </w:r>
          </w:p>
          <w:p w14:paraId="6A00D775" w14:textId="77777777" w:rsidR="0033460A" w:rsidRPr="00FD70E9" w:rsidRDefault="0033460A" w:rsidP="002109BE">
            <w:pPr>
              <w:rPr>
                <w:rFonts w:cstheme="majorHAnsi"/>
                <w:sz w:val="20"/>
                <w:szCs w:val="20"/>
              </w:rPr>
            </w:pPr>
          </w:p>
          <w:p w14:paraId="3D5685A9" w14:textId="77777777" w:rsidR="0033460A" w:rsidRPr="00FD70E9" w:rsidRDefault="0033460A" w:rsidP="002109BE">
            <w:pPr>
              <w:rPr>
                <w:rFonts w:cstheme="majorHAnsi"/>
                <w:sz w:val="20"/>
                <w:szCs w:val="20"/>
              </w:rPr>
            </w:pPr>
            <w:r w:rsidRPr="00FD70E9">
              <w:rPr>
                <w:rFonts w:cstheme="majorHAnsi"/>
                <w:sz w:val="20"/>
                <w:szCs w:val="20"/>
              </w:rPr>
              <w:t xml:space="preserve">We’re sorry for any inconvenience caused. If you have any questions, please get in touch with the team. </w:t>
            </w:r>
          </w:p>
        </w:tc>
        <w:tc>
          <w:tcPr>
            <w:tcW w:w="3487" w:type="dxa"/>
            <w:tcBorders>
              <w:top w:val="single" w:sz="4" w:space="0" w:color="auto"/>
              <w:left w:val="single" w:sz="4" w:space="0" w:color="auto"/>
              <w:bottom w:val="single" w:sz="4" w:space="0" w:color="auto"/>
              <w:right w:val="single" w:sz="4" w:space="0" w:color="auto"/>
            </w:tcBorders>
          </w:tcPr>
          <w:p w14:paraId="3B527C49" w14:textId="77777777" w:rsidR="0033460A" w:rsidRPr="00FD70E9" w:rsidRDefault="0033460A" w:rsidP="002109BE">
            <w:pPr>
              <w:rPr>
                <w:rFonts w:cstheme="majorHAnsi"/>
                <w:sz w:val="20"/>
                <w:szCs w:val="20"/>
              </w:rPr>
            </w:pPr>
            <w:r w:rsidRPr="00FD70E9">
              <w:rPr>
                <w:rFonts w:cstheme="majorHAnsi"/>
                <w:sz w:val="20"/>
                <w:szCs w:val="20"/>
              </w:rPr>
              <w:t xml:space="preserve">Thank you to all our exhibitors who made the trip to </w:t>
            </w:r>
            <w:proofErr w:type="spellStart"/>
            <w:r w:rsidRPr="00FD70E9">
              <w:rPr>
                <w:rFonts w:cstheme="majorHAnsi"/>
                <w:sz w:val="20"/>
                <w:szCs w:val="20"/>
              </w:rPr>
              <w:t>xxxx</w:t>
            </w:r>
            <w:proofErr w:type="spellEnd"/>
            <w:r w:rsidRPr="00FD70E9">
              <w:rPr>
                <w:rFonts w:cstheme="majorHAnsi"/>
                <w:sz w:val="20"/>
                <w:szCs w:val="20"/>
              </w:rPr>
              <w:t xml:space="preserve">, we hope you were able to make your way home safely. </w:t>
            </w:r>
          </w:p>
          <w:p w14:paraId="6676D8D4" w14:textId="77777777" w:rsidR="0033460A" w:rsidRPr="00FD70E9" w:rsidRDefault="0033460A" w:rsidP="002109BE">
            <w:pPr>
              <w:rPr>
                <w:rFonts w:cstheme="majorHAnsi"/>
                <w:sz w:val="20"/>
                <w:szCs w:val="20"/>
              </w:rPr>
            </w:pPr>
          </w:p>
          <w:p w14:paraId="786934D3" w14:textId="77777777" w:rsidR="0033460A" w:rsidRPr="00FD70E9" w:rsidRDefault="0033460A" w:rsidP="002109BE">
            <w:pPr>
              <w:rPr>
                <w:rFonts w:cstheme="majorHAnsi"/>
                <w:sz w:val="20"/>
                <w:szCs w:val="20"/>
              </w:rPr>
            </w:pPr>
            <w:r w:rsidRPr="00FD70E9">
              <w:rPr>
                <w:rFonts w:cstheme="majorHAnsi"/>
                <w:sz w:val="20"/>
                <w:szCs w:val="20"/>
              </w:rPr>
              <w:t xml:space="preserve">Our decision to cancel the event was based on advice from the venue, which deemed it unsafe to proceed. </w:t>
            </w:r>
          </w:p>
          <w:p w14:paraId="771C6D7F" w14:textId="77777777" w:rsidR="0033460A" w:rsidRPr="00FD70E9" w:rsidRDefault="0033460A" w:rsidP="002109BE">
            <w:pPr>
              <w:rPr>
                <w:rFonts w:cstheme="majorHAnsi"/>
                <w:sz w:val="20"/>
                <w:szCs w:val="20"/>
              </w:rPr>
            </w:pPr>
          </w:p>
          <w:p w14:paraId="18A1A23E" w14:textId="77777777" w:rsidR="0033460A" w:rsidRPr="00FD70E9" w:rsidRDefault="0033460A" w:rsidP="002109BE">
            <w:pPr>
              <w:rPr>
                <w:rFonts w:cstheme="majorHAnsi"/>
                <w:sz w:val="20"/>
                <w:szCs w:val="20"/>
              </w:rPr>
            </w:pPr>
            <w:r w:rsidRPr="00FD70E9">
              <w:rPr>
                <w:rFonts w:cstheme="majorHAnsi"/>
                <w:sz w:val="20"/>
                <w:szCs w:val="20"/>
              </w:rPr>
              <w:t xml:space="preserve">Communications were issued to all those attending and exhibiting through the different channels we have available. </w:t>
            </w:r>
          </w:p>
          <w:p w14:paraId="0BD9D6CE" w14:textId="77777777" w:rsidR="0033460A" w:rsidRPr="00FD70E9" w:rsidRDefault="0033460A" w:rsidP="002109BE">
            <w:pPr>
              <w:rPr>
                <w:rFonts w:cstheme="majorHAnsi"/>
                <w:sz w:val="20"/>
                <w:szCs w:val="20"/>
              </w:rPr>
            </w:pPr>
          </w:p>
          <w:p w14:paraId="3F124BBE" w14:textId="77777777" w:rsidR="0033460A" w:rsidRPr="00FD70E9" w:rsidRDefault="0033460A" w:rsidP="002109BE">
            <w:pPr>
              <w:rPr>
                <w:rFonts w:cstheme="majorHAnsi"/>
                <w:sz w:val="20"/>
                <w:szCs w:val="20"/>
              </w:rPr>
            </w:pPr>
            <w:r w:rsidRPr="00FD70E9">
              <w:rPr>
                <w:rFonts w:cstheme="majorHAnsi"/>
                <w:sz w:val="20"/>
                <w:szCs w:val="20"/>
              </w:rPr>
              <w:t xml:space="preserve">We’re sorry for any inconvenience caused. If you have any questions, please get in touch with the team. </w:t>
            </w:r>
          </w:p>
          <w:p w14:paraId="3BF086A0" w14:textId="77777777" w:rsidR="0033460A" w:rsidRPr="00FD70E9" w:rsidRDefault="0033460A" w:rsidP="002109BE">
            <w:pPr>
              <w:rPr>
                <w:rFonts w:cstheme="majorHAnsi"/>
                <w:sz w:val="20"/>
                <w:szCs w:val="20"/>
              </w:rPr>
            </w:pPr>
          </w:p>
        </w:tc>
      </w:tr>
      <w:tr w:rsidR="0033460A" w:rsidRPr="00FD70E9" w14:paraId="24F1D3F1" w14:textId="77777777" w:rsidTr="002109BE">
        <w:tc>
          <w:tcPr>
            <w:tcW w:w="3487" w:type="dxa"/>
            <w:tcBorders>
              <w:top w:val="single" w:sz="4" w:space="0" w:color="auto"/>
              <w:left w:val="single" w:sz="4" w:space="0" w:color="auto"/>
              <w:bottom w:val="single" w:sz="4" w:space="0" w:color="auto"/>
              <w:right w:val="single" w:sz="4" w:space="0" w:color="auto"/>
            </w:tcBorders>
          </w:tcPr>
          <w:p w14:paraId="090830CC" w14:textId="77777777" w:rsidR="0033460A" w:rsidRPr="00FD70E9" w:rsidRDefault="0033460A" w:rsidP="002109BE">
            <w:pPr>
              <w:rPr>
                <w:rFonts w:cstheme="majorHAnsi"/>
                <w:sz w:val="20"/>
                <w:szCs w:val="20"/>
              </w:rPr>
            </w:pPr>
            <w:r w:rsidRPr="00FD70E9">
              <w:rPr>
                <w:rFonts w:cstheme="majorHAnsi"/>
                <w:sz w:val="20"/>
                <w:szCs w:val="20"/>
              </w:rPr>
              <w:t>Visitor</w:t>
            </w:r>
          </w:p>
          <w:p w14:paraId="1A44BE81" w14:textId="77777777" w:rsidR="0033460A" w:rsidRPr="00FD70E9" w:rsidRDefault="0033460A" w:rsidP="002109BE">
            <w:pPr>
              <w:rPr>
                <w:rFonts w:cstheme="majorHAnsi"/>
                <w:sz w:val="20"/>
                <w:szCs w:val="20"/>
              </w:rPr>
            </w:pPr>
          </w:p>
          <w:p w14:paraId="5A4D1DC6" w14:textId="77777777" w:rsidR="0033460A" w:rsidRPr="00FD70E9" w:rsidRDefault="0033460A" w:rsidP="002109BE">
            <w:pPr>
              <w:rPr>
                <w:rFonts w:cstheme="majorHAnsi"/>
                <w:sz w:val="20"/>
                <w:szCs w:val="20"/>
              </w:rPr>
            </w:pPr>
          </w:p>
          <w:p w14:paraId="5B7C16A3" w14:textId="77777777" w:rsidR="0033460A" w:rsidRPr="00FD70E9" w:rsidRDefault="0033460A" w:rsidP="002109BE">
            <w:pPr>
              <w:rPr>
                <w:rFonts w:cstheme="majorHAnsi"/>
                <w:sz w:val="20"/>
                <w:szCs w:val="20"/>
              </w:rPr>
            </w:pPr>
          </w:p>
          <w:p w14:paraId="427D3FA9" w14:textId="77777777" w:rsidR="0033460A" w:rsidRPr="00FD70E9" w:rsidRDefault="0033460A" w:rsidP="002109BE">
            <w:pPr>
              <w:rPr>
                <w:rFonts w:cstheme="majorHAnsi"/>
                <w:sz w:val="20"/>
                <w:szCs w:val="20"/>
              </w:rPr>
            </w:pPr>
          </w:p>
          <w:p w14:paraId="5A000511" w14:textId="77777777" w:rsidR="0033460A" w:rsidRPr="00FD70E9" w:rsidRDefault="0033460A" w:rsidP="002109BE">
            <w:pPr>
              <w:rPr>
                <w:rFonts w:cstheme="majorHAnsi"/>
                <w:sz w:val="20"/>
                <w:szCs w:val="20"/>
              </w:rPr>
            </w:pPr>
          </w:p>
          <w:p w14:paraId="4DCF52BD" w14:textId="77777777" w:rsidR="0033460A" w:rsidRPr="00FD70E9" w:rsidRDefault="0033460A" w:rsidP="002109BE">
            <w:pPr>
              <w:rPr>
                <w:rFonts w:cstheme="majorHAnsi"/>
                <w:sz w:val="20"/>
                <w:szCs w:val="20"/>
              </w:rPr>
            </w:pPr>
          </w:p>
        </w:tc>
        <w:tc>
          <w:tcPr>
            <w:tcW w:w="3487" w:type="dxa"/>
            <w:tcBorders>
              <w:top w:val="single" w:sz="4" w:space="0" w:color="auto"/>
              <w:left w:val="single" w:sz="4" w:space="0" w:color="auto"/>
              <w:bottom w:val="single" w:sz="4" w:space="0" w:color="auto"/>
              <w:right w:val="single" w:sz="4" w:space="0" w:color="auto"/>
            </w:tcBorders>
          </w:tcPr>
          <w:p w14:paraId="25A5F647" w14:textId="77777777" w:rsidR="0033460A" w:rsidRPr="00FD70E9" w:rsidRDefault="0033460A" w:rsidP="002109BE">
            <w:pPr>
              <w:rPr>
                <w:rFonts w:cstheme="majorHAnsi"/>
                <w:sz w:val="20"/>
                <w:szCs w:val="20"/>
              </w:rPr>
            </w:pPr>
            <w:r w:rsidRPr="00FD70E9">
              <w:rPr>
                <w:rFonts w:cstheme="majorHAnsi"/>
                <w:sz w:val="20"/>
                <w:szCs w:val="20"/>
              </w:rPr>
              <w:t>We’re aware of the forecast for snow/flooding/</w:t>
            </w:r>
            <w:proofErr w:type="spellStart"/>
            <w:r w:rsidRPr="00FD70E9">
              <w:rPr>
                <w:rFonts w:cstheme="majorHAnsi"/>
                <w:sz w:val="20"/>
                <w:szCs w:val="20"/>
              </w:rPr>
              <w:t>etc</w:t>
            </w:r>
            <w:proofErr w:type="spellEnd"/>
            <w:r w:rsidRPr="00FD70E9">
              <w:rPr>
                <w:rFonts w:cstheme="majorHAnsi"/>
                <w:sz w:val="20"/>
                <w:szCs w:val="20"/>
              </w:rPr>
              <w:t xml:space="preserve"> in </w:t>
            </w:r>
            <w:proofErr w:type="spellStart"/>
            <w:r w:rsidRPr="00FD70E9">
              <w:rPr>
                <w:rFonts w:cstheme="majorHAnsi"/>
                <w:sz w:val="20"/>
                <w:szCs w:val="20"/>
              </w:rPr>
              <w:t>xxxxxx</w:t>
            </w:r>
            <w:proofErr w:type="spellEnd"/>
            <w:r w:rsidRPr="00FD70E9">
              <w:rPr>
                <w:rFonts w:cstheme="majorHAnsi"/>
                <w:sz w:val="20"/>
                <w:szCs w:val="20"/>
              </w:rPr>
              <w:t xml:space="preserve">, and are monitoring the local weather situation carefully, with guidance from the venue. </w:t>
            </w:r>
          </w:p>
          <w:p w14:paraId="6AE5BE8F" w14:textId="77777777" w:rsidR="0033460A" w:rsidRPr="00FD70E9" w:rsidRDefault="0033460A" w:rsidP="002109BE">
            <w:pPr>
              <w:rPr>
                <w:rFonts w:cstheme="majorHAnsi"/>
                <w:sz w:val="20"/>
                <w:szCs w:val="20"/>
              </w:rPr>
            </w:pPr>
          </w:p>
          <w:p w14:paraId="0ACC59B5" w14:textId="77777777" w:rsidR="0033460A" w:rsidRPr="00FD70E9" w:rsidRDefault="0033460A" w:rsidP="002109BE">
            <w:pPr>
              <w:rPr>
                <w:rFonts w:cstheme="majorHAnsi"/>
                <w:sz w:val="20"/>
                <w:szCs w:val="20"/>
              </w:rPr>
            </w:pPr>
            <w:r w:rsidRPr="00FD70E9">
              <w:rPr>
                <w:rFonts w:cstheme="majorHAnsi"/>
                <w:sz w:val="20"/>
                <w:szCs w:val="20"/>
              </w:rPr>
              <w:t xml:space="preserve">We’ll update you on the situation by </w:t>
            </w:r>
            <w:proofErr w:type="spellStart"/>
            <w:r w:rsidRPr="00FD70E9">
              <w:rPr>
                <w:rFonts w:cstheme="majorHAnsi"/>
                <w:sz w:val="20"/>
                <w:szCs w:val="20"/>
              </w:rPr>
              <w:t>xxxxx</w:t>
            </w:r>
            <w:proofErr w:type="spellEnd"/>
            <w:r w:rsidRPr="00FD70E9">
              <w:rPr>
                <w:rFonts w:cstheme="majorHAnsi"/>
                <w:sz w:val="20"/>
                <w:szCs w:val="20"/>
              </w:rPr>
              <w:t xml:space="preserve">/As soon as we have more information, we’ll be in touch.  </w:t>
            </w:r>
          </w:p>
        </w:tc>
        <w:tc>
          <w:tcPr>
            <w:tcW w:w="3487" w:type="dxa"/>
            <w:tcBorders>
              <w:top w:val="single" w:sz="4" w:space="0" w:color="auto"/>
              <w:left w:val="single" w:sz="4" w:space="0" w:color="auto"/>
              <w:bottom w:val="single" w:sz="4" w:space="0" w:color="auto"/>
              <w:right w:val="single" w:sz="4" w:space="0" w:color="auto"/>
            </w:tcBorders>
          </w:tcPr>
          <w:p w14:paraId="5C9A1BA4" w14:textId="77777777" w:rsidR="0033460A" w:rsidRPr="00FD70E9" w:rsidRDefault="0033460A" w:rsidP="002109BE">
            <w:pPr>
              <w:rPr>
                <w:rFonts w:cstheme="majorHAnsi"/>
                <w:sz w:val="20"/>
                <w:szCs w:val="20"/>
              </w:rPr>
            </w:pPr>
            <w:r w:rsidRPr="00FD70E9">
              <w:rPr>
                <w:rFonts w:cstheme="majorHAnsi"/>
                <w:sz w:val="20"/>
                <w:szCs w:val="20"/>
              </w:rPr>
              <w:t>URGENT: cancellation</w:t>
            </w:r>
          </w:p>
          <w:p w14:paraId="1F2346D6" w14:textId="77777777" w:rsidR="0033460A" w:rsidRPr="00FD70E9" w:rsidRDefault="0033460A" w:rsidP="002109BE">
            <w:pPr>
              <w:rPr>
                <w:rFonts w:cstheme="majorHAnsi"/>
                <w:sz w:val="20"/>
                <w:szCs w:val="20"/>
              </w:rPr>
            </w:pPr>
          </w:p>
          <w:p w14:paraId="27613492" w14:textId="77777777" w:rsidR="0033460A" w:rsidRPr="00FD70E9" w:rsidRDefault="0033460A" w:rsidP="002109BE">
            <w:pPr>
              <w:rPr>
                <w:rFonts w:cstheme="majorHAnsi"/>
                <w:sz w:val="20"/>
                <w:szCs w:val="20"/>
              </w:rPr>
            </w:pPr>
            <w:r w:rsidRPr="00FD70E9">
              <w:rPr>
                <w:rFonts w:cstheme="majorHAnsi"/>
                <w:sz w:val="20"/>
                <w:szCs w:val="20"/>
              </w:rPr>
              <w:t xml:space="preserve">Due to the severe weather warning in place, we have taken the decision to close the exhibition for safety reasons. </w:t>
            </w:r>
          </w:p>
          <w:p w14:paraId="572A7AB0" w14:textId="77777777" w:rsidR="0033460A" w:rsidRPr="00FD70E9" w:rsidRDefault="0033460A" w:rsidP="002109BE">
            <w:pPr>
              <w:rPr>
                <w:rFonts w:cstheme="majorHAnsi"/>
                <w:sz w:val="20"/>
                <w:szCs w:val="20"/>
              </w:rPr>
            </w:pPr>
          </w:p>
          <w:p w14:paraId="13B18DE1" w14:textId="77777777" w:rsidR="0033460A" w:rsidRPr="00FD70E9" w:rsidRDefault="0033460A" w:rsidP="002109BE">
            <w:pPr>
              <w:rPr>
                <w:rFonts w:cstheme="majorHAnsi"/>
                <w:sz w:val="20"/>
                <w:szCs w:val="20"/>
              </w:rPr>
            </w:pPr>
            <w:r w:rsidRPr="00FD70E9">
              <w:rPr>
                <w:rFonts w:cstheme="majorHAnsi"/>
                <w:sz w:val="20"/>
                <w:szCs w:val="20"/>
              </w:rPr>
              <w:t>We’re sorry for any inconvenience caused. If you have any questions, please get in touch with the team.</w:t>
            </w:r>
          </w:p>
          <w:p w14:paraId="1D9C9F59" w14:textId="77777777" w:rsidR="0033460A" w:rsidRPr="00FD70E9" w:rsidRDefault="0033460A" w:rsidP="002109BE">
            <w:pPr>
              <w:rPr>
                <w:rFonts w:cstheme="majorHAnsi"/>
                <w:sz w:val="20"/>
                <w:szCs w:val="20"/>
              </w:rPr>
            </w:pPr>
          </w:p>
        </w:tc>
        <w:tc>
          <w:tcPr>
            <w:tcW w:w="3487" w:type="dxa"/>
            <w:tcBorders>
              <w:top w:val="single" w:sz="4" w:space="0" w:color="auto"/>
              <w:left w:val="single" w:sz="4" w:space="0" w:color="auto"/>
              <w:bottom w:val="single" w:sz="4" w:space="0" w:color="auto"/>
              <w:right w:val="single" w:sz="4" w:space="0" w:color="auto"/>
            </w:tcBorders>
          </w:tcPr>
          <w:p w14:paraId="1C99CC10" w14:textId="77777777" w:rsidR="0033460A" w:rsidRPr="00FD70E9" w:rsidRDefault="0033460A" w:rsidP="002109BE">
            <w:pPr>
              <w:rPr>
                <w:rFonts w:cstheme="majorHAnsi"/>
                <w:sz w:val="20"/>
                <w:szCs w:val="20"/>
              </w:rPr>
            </w:pPr>
          </w:p>
          <w:p w14:paraId="5336342A" w14:textId="77777777" w:rsidR="0033460A" w:rsidRPr="00FD70E9" w:rsidRDefault="0033460A" w:rsidP="002109BE">
            <w:pPr>
              <w:rPr>
                <w:rFonts w:cstheme="majorHAnsi"/>
                <w:sz w:val="20"/>
                <w:szCs w:val="20"/>
              </w:rPr>
            </w:pPr>
          </w:p>
          <w:p w14:paraId="617C0B7E" w14:textId="77777777" w:rsidR="0033460A" w:rsidRPr="00FD70E9" w:rsidRDefault="0033460A" w:rsidP="002109BE">
            <w:pPr>
              <w:rPr>
                <w:rFonts w:cstheme="majorHAnsi"/>
                <w:sz w:val="20"/>
                <w:szCs w:val="20"/>
              </w:rPr>
            </w:pPr>
          </w:p>
          <w:p w14:paraId="6ED1D19D" w14:textId="77777777" w:rsidR="0033460A" w:rsidRPr="00FD70E9" w:rsidRDefault="0033460A" w:rsidP="002109BE">
            <w:pPr>
              <w:rPr>
                <w:rFonts w:cstheme="majorHAnsi"/>
                <w:sz w:val="20"/>
                <w:szCs w:val="20"/>
              </w:rPr>
            </w:pPr>
          </w:p>
          <w:p w14:paraId="02636302" w14:textId="77777777" w:rsidR="0033460A" w:rsidRPr="00FD70E9" w:rsidRDefault="0033460A" w:rsidP="002109BE">
            <w:pPr>
              <w:rPr>
                <w:rFonts w:cstheme="majorHAnsi"/>
                <w:sz w:val="20"/>
                <w:szCs w:val="20"/>
              </w:rPr>
            </w:pPr>
          </w:p>
          <w:p w14:paraId="39D9F7A7" w14:textId="77777777" w:rsidR="0033460A" w:rsidRPr="00FD70E9" w:rsidRDefault="0033460A" w:rsidP="002109BE">
            <w:pPr>
              <w:rPr>
                <w:rFonts w:cstheme="majorHAnsi"/>
                <w:sz w:val="20"/>
                <w:szCs w:val="20"/>
              </w:rPr>
            </w:pPr>
          </w:p>
          <w:p w14:paraId="79FE96C9" w14:textId="77777777" w:rsidR="0033460A" w:rsidRPr="00FD70E9" w:rsidRDefault="0033460A" w:rsidP="002109BE">
            <w:pPr>
              <w:rPr>
                <w:rFonts w:cstheme="majorHAnsi"/>
                <w:sz w:val="20"/>
                <w:szCs w:val="20"/>
              </w:rPr>
            </w:pPr>
          </w:p>
          <w:p w14:paraId="36EB9B0D" w14:textId="77777777" w:rsidR="0033460A" w:rsidRPr="00FD70E9" w:rsidRDefault="0033460A" w:rsidP="002109BE">
            <w:pPr>
              <w:rPr>
                <w:rFonts w:cstheme="majorHAnsi"/>
                <w:sz w:val="20"/>
                <w:szCs w:val="20"/>
              </w:rPr>
            </w:pPr>
          </w:p>
          <w:p w14:paraId="07A80948" w14:textId="77777777" w:rsidR="0033460A" w:rsidRPr="00FD70E9" w:rsidRDefault="0033460A" w:rsidP="002109BE">
            <w:pPr>
              <w:rPr>
                <w:rFonts w:cstheme="majorHAnsi"/>
                <w:sz w:val="20"/>
                <w:szCs w:val="20"/>
              </w:rPr>
            </w:pPr>
          </w:p>
          <w:p w14:paraId="5478D48A" w14:textId="77777777" w:rsidR="0033460A" w:rsidRPr="00FD70E9" w:rsidRDefault="0033460A" w:rsidP="002109BE">
            <w:pPr>
              <w:rPr>
                <w:rFonts w:cstheme="majorHAnsi"/>
                <w:sz w:val="20"/>
                <w:szCs w:val="20"/>
              </w:rPr>
            </w:pPr>
          </w:p>
          <w:p w14:paraId="3A7E939D" w14:textId="77777777" w:rsidR="0033460A" w:rsidRPr="00FD70E9" w:rsidRDefault="0033460A" w:rsidP="002109BE">
            <w:pPr>
              <w:rPr>
                <w:rFonts w:cstheme="majorHAnsi"/>
                <w:sz w:val="20"/>
                <w:szCs w:val="20"/>
              </w:rPr>
            </w:pPr>
          </w:p>
        </w:tc>
      </w:tr>
    </w:tbl>
    <w:p w14:paraId="420B7E72" w14:textId="77777777" w:rsidR="0033460A" w:rsidRDefault="0033460A" w:rsidP="0033460A">
      <w:pPr>
        <w:pStyle w:val="Heading2"/>
        <w:rPr>
          <w:rFonts w:cstheme="majorHAnsi"/>
          <w:sz w:val="20"/>
          <w:szCs w:val="20"/>
        </w:rPr>
      </w:pPr>
      <w:bookmarkStart w:id="35" w:name="_Toc32837947"/>
    </w:p>
    <w:p w14:paraId="6C5C7939" w14:textId="4293FADB" w:rsidR="0033460A" w:rsidRPr="00FD70E9" w:rsidRDefault="0033460A" w:rsidP="0033460A">
      <w:pPr>
        <w:pStyle w:val="Heading2"/>
        <w:rPr>
          <w:rFonts w:cstheme="majorHAnsi"/>
          <w:sz w:val="20"/>
          <w:szCs w:val="20"/>
        </w:rPr>
      </w:pPr>
      <w:r w:rsidRPr="00FD70E9">
        <w:rPr>
          <w:rFonts w:cstheme="majorHAnsi"/>
          <w:sz w:val="20"/>
          <w:szCs w:val="20"/>
        </w:rPr>
        <w:t>Extreme heat</w:t>
      </w:r>
      <w:bookmarkEnd w:id="35"/>
    </w:p>
    <w:tbl>
      <w:tblPr>
        <w:tblStyle w:val="TableGrid"/>
        <w:tblW w:w="0" w:type="auto"/>
        <w:tblLook w:val="04A0" w:firstRow="1" w:lastRow="0" w:firstColumn="1" w:lastColumn="0" w:noHBand="0" w:noVBand="1"/>
      </w:tblPr>
      <w:tblGrid>
        <w:gridCol w:w="3411"/>
        <w:gridCol w:w="3422"/>
        <w:gridCol w:w="3432"/>
        <w:gridCol w:w="3430"/>
      </w:tblGrid>
      <w:tr w:rsidR="0033460A" w:rsidRPr="00FD70E9" w14:paraId="7FDB0664" w14:textId="77777777" w:rsidTr="002109BE">
        <w:tc>
          <w:tcPr>
            <w:tcW w:w="3487" w:type="dxa"/>
            <w:tcBorders>
              <w:top w:val="single" w:sz="4" w:space="0" w:color="auto"/>
              <w:left w:val="single" w:sz="4" w:space="0" w:color="auto"/>
              <w:bottom w:val="single" w:sz="4" w:space="0" w:color="auto"/>
              <w:right w:val="single" w:sz="4" w:space="0" w:color="auto"/>
            </w:tcBorders>
            <w:hideMark/>
          </w:tcPr>
          <w:p w14:paraId="32A37426" w14:textId="77777777" w:rsidR="0033460A" w:rsidRPr="00FD70E9" w:rsidRDefault="0033460A" w:rsidP="002109BE">
            <w:pPr>
              <w:rPr>
                <w:rFonts w:cstheme="majorHAnsi"/>
                <w:sz w:val="20"/>
                <w:szCs w:val="20"/>
              </w:rPr>
            </w:pPr>
            <w:r w:rsidRPr="00FD70E9">
              <w:rPr>
                <w:rFonts w:cstheme="majorHAnsi"/>
                <w:sz w:val="20"/>
                <w:szCs w:val="20"/>
              </w:rPr>
              <w:t>Audience</w:t>
            </w:r>
          </w:p>
        </w:tc>
        <w:tc>
          <w:tcPr>
            <w:tcW w:w="3487" w:type="dxa"/>
            <w:tcBorders>
              <w:top w:val="single" w:sz="4" w:space="0" w:color="auto"/>
              <w:left w:val="single" w:sz="4" w:space="0" w:color="auto"/>
              <w:bottom w:val="single" w:sz="4" w:space="0" w:color="auto"/>
              <w:right w:val="single" w:sz="4" w:space="0" w:color="auto"/>
            </w:tcBorders>
            <w:hideMark/>
          </w:tcPr>
          <w:p w14:paraId="43AB93C5" w14:textId="77777777" w:rsidR="0033460A" w:rsidRPr="00FD70E9" w:rsidRDefault="0033460A" w:rsidP="002109BE">
            <w:pPr>
              <w:rPr>
                <w:rFonts w:cstheme="majorHAnsi"/>
                <w:sz w:val="20"/>
                <w:szCs w:val="20"/>
              </w:rPr>
            </w:pPr>
            <w:r w:rsidRPr="00FD70E9">
              <w:rPr>
                <w:rFonts w:cstheme="majorHAnsi"/>
                <w:sz w:val="20"/>
                <w:szCs w:val="20"/>
              </w:rPr>
              <w:t>Holding message</w:t>
            </w:r>
          </w:p>
        </w:tc>
        <w:tc>
          <w:tcPr>
            <w:tcW w:w="3487" w:type="dxa"/>
            <w:tcBorders>
              <w:top w:val="single" w:sz="4" w:space="0" w:color="auto"/>
              <w:left w:val="single" w:sz="4" w:space="0" w:color="auto"/>
              <w:bottom w:val="single" w:sz="4" w:space="0" w:color="auto"/>
              <w:right w:val="single" w:sz="4" w:space="0" w:color="auto"/>
            </w:tcBorders>
            <w:hideMark/>
          </w:tcPr>
          <w:p w14:paraId="2850CEB9" w14:textId="77777777" w:rsidR="0033460A" w:rsidRPr="00FD70E9" w:rsidRDefault="0033460A" w:rsidP="002109BE">
            <w:pPr>
              <w:rPr>
                <w:rFonts w:cstheme="majorHAnsi"/>
                <w:sz w:val="20"/>
                <w:szCs w:val="20"/>
              </w:rPr>
            </w:pPr>
            <w:r w:rsidRPr="00FD70E9">
              <w:rPr>
                <w:rFonts w:cstheme="majorHAnsi"/>
                <w:sz w:val="20"/>
                <w:szCs w:val="20"/>
              </w:rPr>
              <w:t>Cancellation comm</w:t>
            </w:r>
          </w:p>
        </w:tc>
        <w:tc>
          <w:tcPr>
            <w:tcW w:w="3487" w:type="dxa"/>
            <w:tcBorders>
              <w:top w:val="single" w:sz="4" w:space="0" w:color="auto"/>
              <w:left w:val="single" w:sz="4" w:space="0" w:color="auto"/>
              <w:bottom w:val="single" w:sz="4" w:space="0" w:color="auto"/>
              <w:right w:val="single" w:sz="4" w:space="0" w:color="auto"/>
            </w:tcBorders>
            <w:hideMark/>
          </w:tcPr>
          <w:p w14:paraId="3F176719" w14:textId="77777777" w:rsidR="0033460A" w:rsidRPr="00FD70E9" w:rsidRDefault="0033460A" w:rsidP="002109BE">
            <w:pPr>
              <w:rPr>
                <w:rFonts w:cstheme="majorHAnsi"/>
                <w:sz w:val="20"/>
                <w:szCs w:val="20"/>
              </w:rPr>
            </w:pPr>
            <w:r w:rsidRPr="00FD70E9">
              <w:rPr>
                <w:rFonts w:cstheme="majorHAnsi"/>
                <w:sz w:val="20"/>
                <w:szCs w:val="20"/>
              </w:rPr>
              <w:t>Follow up messaging</w:t>
            </w:r>
          </w:p>
        </w:tc>
      </w:tr>
      <w:tr w:rsidR="0033460A" w:rsidRPr="00FD70E9" w14:paraId="31149EBA" w14:textId="77777777" w:rsidTr="002109BE">
        <w:tc>
          <w:tcPr>
            <w:tcW w:w="3487" w:type="dxa"/>
            <w:tcBorders>
              <w:top w:val="single" w:sz="4" w:space="0" w:color="auto"/>
              <w:left w:val="single" w:sz="4" w:space="0" w:color="auto"/>
              <w:bottom w:val="single" w:sz="4" w:space="0" w:color="auto"/>
              <w:right w:val="single" w:sz="4" w:space="0" w:color="auto"/>
            </w:tcBorders>
            <w:hideMark/>
          </w:tcPr>
          <w:p w14:paraId="10912224" w14:textId="77777777" w:rsidR="0033460A" w:rsidRPr="00FD70E9" w:rsidRDefault="0033460A" w:rsidP="002109BE">
            <w:pPr>
              <w:rPr>
                <w:rFonts w:cstheme="majorHAnsi"/>
                <w:sz w:val="20"/>
                <w:szCs w:val="20"/>
              </w:rPr>
            </w:pPr>
            <w:r w:rsidRPr="00FD70E9">
              <w:rPr>
                <w:rFonts w:cstheme="majorHAnsi"/>
                <w:sz w:val="20"/>
                <w:szCs w:val="20"/>
              </w:rPr>
              <w:t>Exhibitor</w:t>
            </w:r>
          </w:p>
        </w:tc>
        <w:tc>
          <w:tcPr>
            <w:tcW w:w="3487" w:type="dxa"/>
            <w:tcBorders>
              <w:top w:val="single" w:sz="4" w:space="0" w:color="auto"/>
              <w:left w:val="single" w:sz="4" w:space="0" w:color="auto"/>
              <w:bottom w:val="single" w:sz="4" w:space="0" w:color="auto"/>
              <w:right w:val="single" w:sz="4" w:space="0" w:color="auto"/>
            </w:tcBorders>
          </w:tcPr>
          <w:p w14:paraId="2AD783A4" w14:textId="77777777" w:rsidR="0033460A" w:rsidRPr="00FD70E9" w:rsidRDefault="0033460A" w:rsidP="002109BE">
            <w:pPr>
              <w:rPr>
                <w:rFonts w:cstheme="majorHAnsi"/>
                <w:sz w:val="20"/>
                <w:szCs w:val="20"/>
              </w:rPr>
            </w:pPr>
            <w:r w:rsidRPr="00FD70E9">
              <w:rPr>
                <w:rFonts w:cstheme="majorHAnsi"/>
                <w:sz w:val="20"/>
                <w:szCs w:val="20"/>
              </w:rPr>
              <w:t xml:space="preserve">We’re aware of the forecast for high temperatures in </w:t>
            </w:r>
            <w:proofErr w:type="spellStart"/>
            <w:r w:rsidRPr="00FD70E9">
              <w:rPr>
                <w:rFonts w:cstheme="majorHAnsi"/>
                <w:sz w:val="20"/>
                <w:szCs w:val="20"/>
              </w:rPr>
              <w:t>xxxxxx</w:t>
            </w:r>
            <w:proofErr w:type="spellEnd"/>
            <w:r w:rsidRPr="00FD70E9">
              <w:rPr>
                <w:rFonts w:cstheme="majorHAnsi"/>
                <w:sz w:val="20"/>
                <w:szCs w:val="20"/>
              </w:rPr>
              <w:t xml:space="preserve">, and are monitoring the local weather situation carefully, with guidance from the venue. </w:t>
            </w:r>
          </w:p>
          <w:p w14:paraId="28E1E5C6" w14:textId="77777777" w:rsidR="0033460A" w:rsidRPr="00FD70E9" w:rsidRDefault="0033460A" w:rsidP="002109BE">
            <w:pPr>
              <w:rPr>
                <w:rFonts w:cstheme="majorHAnsi"/>
                <w:sz w:val="20"/>
                <w:szCs w:val="20"/>
              </w:rPr>
            </w:pPr>
          </w:p>
          <w:p w14:paraId="7D38A36F" w14:textId="77777777" w:rsidR="0033460A" w:rsidRPr="00FD70E9" w:rsidRDefault="0033460A" w:rsidP="002109BE">
            <w:pPr>
              <w:rPr>
                <w:rFonts w:cstheme="majorHAnsi"/>
                <w:sz w:val="20"/>
                <w:szCs w:val="20"/>
              </w:rPr>
            </w:pPr>
            <w:r w:rsidRPr="00FD70E9">
              <w:rPr>
                <w:rFonts w:cstheme="majorHAnsi"/>
                <w:sz w:val="20"/>
                <w:szCs w:val="20"/>
              </w:rPr>
              <w:t xml:space="preserve">We’ll update you on the situation by </w:t>
            </w:r>
            <w:proofErr w:type="spellStart"/>
            <w:r w:rsidRPr="00FD70E9">
              <w:rPr>
                <w:rFonts w:cstheme="majorHAnsi"/>
                <w:sz w:val="20"/>
                <w:szCs w:val="20"/>
              </w:rPr>
              <w:t>xxxxx</w:t>
            </w:r>
            <w:proofErr w:type="spellEnd"/>
            <w:r w:rsidRPr="00FD70E9">
              <w:rPr>
                <w:rFonts w:cstheme="majorHAnsi"/>
                <w:sz w:val="20"/>
                <w:szCs w:val="20"/>
              </w:rPr>
              <w:t xml:space="preserve">/As soon as we have more information, we’ll be in touch.  </w:t>
            </w:r>
          </w:p>
        </w:tc>
        <w:tc>
          <w:tcPr>
            <w:tcW w:w="3487" w:type="dxa"/>
            <w:tcBorders>
              <w:top w:val="single" w:sz="4" w:space="0" w:color="auto"/>
              <w:left w:val="single" w:sz="4" w:space="0" w:color="auto"/>
              <w:bottom w:val="single" w:sz="4" w:space="0" w:color="auto"/>
              <w:right w:val="single" w:sz="4" w:space="0" w:color="auto"/>
            </w:tcBorders>
          </w:tcPr>
          <w:p w14:paraId="00E2D69C" w14:textId="77777777" w:rsidR="0033460A" w:rsidRPr="00FD70E9" w:rsidRDefault="0033460A" w:rsidP="002109BE">
            <w:pPr>
              <w:rPr>
                <w:rFonts w:cstheme="majorHAnsi"/>
                <w:sz w:val="20"/>
                <w:szCs w:val="20"/>
              </w:rPr>
            </w:pPr>
            <w:r w:rsidRPr="00FD70E9">
              <w:rPr>
                <w:rFonts w:cstheme="majorHAnsi"/>
                <w:sz w:val="20"/>
                <w:szCs w:val="20"/>
              </w:rPr>
              <w:t>URGENT: cancellation</w:t>
            </w:r>
          </w:p>
          <w:p w14:paraId="194FC6C3" w14:textId="77777777" w:rsidR="0033460A" w:rsidRPr="00FD70E9" w:rsidRDefault="0033460A" w:rsidP="002109BE">
            <w:pPr>
              <w:rPr>
                <w:rFonts w:cstheme="majorHAnsi"/>
                <w:sz w:val="20"/>
                <w:szCs w:val="20"/>
              </w:rPr>
            </w:pPr>
          </w:p>
          <w:p w14:paraId="2488E123" w14:textId="77777777" w:rsidR="0033460A" w:rsidRPr="00FD70E9" w:rsidRDefault="0033460A" w:rsidP="002109BE">
            <w:pPr>
              <w:rPr>
                <w:rFonts w:cstheme="majorHAnsi"/>
                <w:sz w:val="20"/>
                <w:szCs w:val="20"/>
              </w:rPr>
            </w:pPr>
            <w:r w:rsidRPr="00FD70E9">
              <w:rPr>
                <w:rFonts w:cstheme="majorHAnsi"/>
                <w:sz w:val="20"/>
                <w:szCs w:val="20"/>
              </w:rPr>
              <w:t xml:space="preserve">Due to the extremely hot weather, we have taken the decision to close the exhibition for safety reasons. </w:t>
            </w:r>
          </w:p>
          <w:p w14:paraId="3231C6D5" w14:textId="77777777" w:rsidR="0033460A" w:rsidRPr="00FD70E9" w:rsidRDefault="0033460A" w:rsidP="002109BE">
            <w:pPr>
              <w:rPr>
                <w:rFonts w:cstheme="majorHAnsi"/>
                <w:sz w:val="20"/>
                <w:szCs w:val="20"/>
              </w:rPr>
            </w:pPr>
          </w:p>
          <w:p w14:paraId="3AA5A3AC" w14:textId="77777777" w:rsidR="0033460A" w:rsidRPr="00FD70E9" w:rsidRDefault="0033460A" w:rsidP="002109BE">
            <w:pPr>
              <w:rPr>
                <w:rFonts w:cstheme="majorHAnsi"/>
                <w:sz w:val="20"/>
                <w:szCs w:val="20"/>
              </w:rPr>
            </w:pPr>
            <w:r w:rsidRPr="00FD70E9">
              <w:rPr>
                <w:rFonts w:cstheme="majorHAnsi"/>
                <w:sz w:val="20"/>
                <w:szCs w:val="20"/>
              </w:rPr>
              <w:t xml:space="preserve">[Something about collecting items/breakdown if they’ve set-up already] </w:t>
            </w:r>
          </w:p>
          <w:p w14:paraId="7F84C7D9" w14:textId="77777777" w:rsidR="0033460A" w:rsidRPr="00FD70E9" w:rsidRDefault="0033460A" w:rsidP="002109BE">
            <w:pPr>
              <w:rPr>
                <w:rFonts w:cstheme="majorHAnsi"/>
                <w:sz w:val="20"/>
                <w:szCs w:val="20"/>
              </w:rPr>
            </w:pPr>
          </w:p>
          <w:p w14:paraId="23F3C792" w14:textId="77777777" w:rsidR="0033460A" w:rsidRPr="00FD70E9" w:rsidRDefault="0033460A" w:rsidP="002109BE">
            <w:pPr>
              <w:rPr>
                <w:rFonts w:cstheme="majorHAnsi"/>
                <w:sz w:val="20"/>
                <w:szCs w:val="20"/>
              </w:rPr>
            </w:pPr>
            <w:r w:rsidRPr="00FD70E9">
              <w:rPr>
                <w:rFonts w:cstheme="majorHAnsi"/>
                <w:sz w:val="20"/>
                <w:szCs w:val="20"/>
              </w:rPr>
              <w:t>We’re sorry for any inconvenience caused. If you have any questions, please get in touch with the team.</w:t>
            </w:r>
          </w:p>
        </w:tc>
        <w:tc>
          <w:tcPr>
            <w:tcW w:w="3487" w:type="dxa"/>
            <w:tcBorders>
              <w:top w:val="single" w:sz="4" w:space="0" w:color="auto"/>
              <w:left w:val="single" w:sz="4" w:space="0" w:color="auto"/>
              <w:bottom w:val="single" w:sz="4" w:space="0" w:color="auto"/>
              <w:right w:val="single" w:sz="4" w:space="0" w:color="auto"/>
            </w:tcBorders>
          </w:tcPr>
          <w:p w14:paraId="5A3BE9B4" w14:textId="77777777" w:rsidR="0033460A" w:rsidRPr="00FD70E9" w:rsidRDefault="0033460A" w:rsidP="002109BE">
            <w:pPr>
              <w:rPr>
                <w:rFonts w:cstheme="majorHAnsi"/>
                <w:sz w:val="20"/>
                <w:szCs w:val="20"/>
              </w:rPr>
            </w:pPr>
            <w:r w:rsidRPr="00FD70E9">
              <w:rPr>
                <w:rFonts w:cstheme="majorHAnsi"/>
                <w:sz w:val="20"/>
                <w:szCs w:val="20"/>
              </w:rPr>
              <w:t xml:space="preserve">Thank you to all our exhibitors who made the trip to </w:t>
            </w:r>
            <w:proofErr w:type="spellStart"/>
            <w:r w:rsidRPr="00FD70E9">
              <w:rPr>
                <w:rFonts w:cstheme="majorHAnsi"/>
                <w:sz w:val="20"/>
                <w:szCs w:val="20"/>
              </w:rPr>
              <w:t>xxxx</w:t>
            </w:r>
            <w:proofErr w:type="spellEnd"/>
            <w:r w:rsidRPr="00FD70E9">
              <w:rPr>
                <w:rFonts w:cstheme="majorHAnsi"/>
                <w:sz w:val="20"/>
                <w:szCs w:val="20"/>
              </w:rPr>
              <w:t xml:space="preserve">. </w:t>
            </w:r>
          </w:p>
          <w:p w14:paraId="47818B09" w14:textId="77777777" w:rsidR="0033460A" w:rsidRPr="00FD70E9" w:rsidRDefault="0033460A" w:rsidP="002109BE">
            <w:pPr>
              <w:rPr>
                <w:rFonts w:cstheme="majorHAnsi"/>
                <w:sz w:val="20"/>
                <w:szCs w:val="20"/>
              </w:rPr>
            </w:pPr>
          </w:p>
          <w:p w14:paraId="4FBFC0A5" w14:textId="77777777" w:rsidR="0033460A" w:rsidRPr="00FD70E9" w:rsidRDefault="0033460A" w:rsidP="002109BE">
            <w:pPr>
              <w:rPr>
                <w:rFonts w:cstheme="majorHAnsi"/>
                <w:sz w:val="20"/>
                <w:szCs w:val="20"/>
              </w:rPr>
            </w:pPr>
            <w:r w:rsidRPr="00FD70E9">
              <w:rPr>
                <w:rFonts w:cstheme="majorHAnsi"/>
                <w:sz w:val="20"/>
                <w:szCs w:val="20"/>
              </w:rPr>
              <w:t xml:space="preserve">Our decision to cancel the event was based on advice from the venue, which deemed it unsafe to proceed. </w:t>
            </w:r>
          </w:p>
          <w:p w14:paraId="0A4E54C2" w14:textId="77777777" w:rsidR="0033460A" w:rsidRPr="00FD70E9" w:rsidRDefault="0033460A" w:rsidP="002109BE">
            <w:pPr>
              <w:rPr>
                <w:rFonts w:cstheme="majorHAnsi"/>
                <w:sz w:val="20"/>
                <w:szCs w:val="20"/>
              </w:rPr>
            </w:pPr>
          </w:p>
          <w:p w14:paraId="7A164FA5" w14:textId="77777777" w:rsidR="0033460A" w:rsidRPr="00FD70E9" w:rsidRDefault="0033460A" w:rsidP="002109BE">
            <w:pPr>
              <w:rPr>
                <w:rFonts w:cstheme="majorHAnsi"/>
                <w:sz w:val="20"/>
                <w:szCs w:val="20"/>
              </w:rPr>
            </w:pPr>
            <w:r w:rsidRPr="00FD70E9">
              <w:rPr>
                <w:rFonts w:cstheme="majorHAnsi"/>
                <w:sz w:val="20"/>
                <w:szCs w:val="20"/>
              </w:rPr>
              <w:t xml:space="preserve">Communications were issued to all those attending and exhibiting through the different channels we have available. </w:t>
            </w:r>
          </w:p>
          <w:p w14:paraId="44FA5D7C" w14:textId="77777777" w:rsidR="0033460A" w:rsidRPr="00FD70E9" w:rsidRDefault="0033460A" w:rsidP="002109BE">
            <w:pPr>
              <w:rPr>
                <w:rFonts w:cstheme="majorHAnsi"/>
                <w:sz w:val="20"/>
                <w:szCs w:val="20"/>
              </w:rPr>
            </w:pPr>
          </w:p>
          <w:p w14:paraId="53E1314B" w14:textId="77777777" w:rsidR="0033460A" w:rsidRPr="00FD70E9" w:rsidRDefault="0033460A" w:rsidP="002109BE">
            <w:pPr>
              <w:rPr>
                <w:rFonts w:cstheme="majorHAnsi"/>
                <w:sz w:val="20"/>
                <w:szCs w:val="20"/>
              </w:rPr>
            </w:pPr>
            <w:r w:rsidRPr="00FD70E9">
              <w:rPr>
                <w:rFonts w:cstheme="majorHAnsi"/>
                <w:sz w:val="20"/>
                <w:szCs w:val="20"/>
              </w:rPr>
              <w:t xml:space="preserve">We’re sorry for any inconvenience caused. If you have any questions, please get in touch with the team. </w:t>
            </w:r>
          </w:p>
          <w:p w14:paraId="012CDC86" w14:textId="77777777" w:rsidR="0033460A" w:rsidRPr="00FD70E9" w:rsidRDefault="0033460A" w:rsidP="002109BE">
            <w:pPr>
              <w:rPr>
                <w:rFonts w:cstheme="majorHAnsi"/>
                <w:sz w:val="20"/>
                <w:szCs w:val="20"/>
              </w:rPr>
            </w:pPr>
          </w:p>
        </w:tc>
      </w:tr>
      <w:tr w:rsidR="0033460A" w:rsidRPr="00FD70E9" w14:paraId="3B7FE3B8" w14:textId="77777777" w:rsidTr="002109BE">
        <w:tc>
          <w:tcPr>
            <w:tcW w:w="3487" w:type="dxa"/>
            <w:tcBorders>
              <w:top w:val="single" w:sz="4" w:space="0" w:color="auto"/>
              <w:left w:val="single" w:sz="4" w:space="0" w:color="auto"/>
              <w:bottom w:val="single" w:sz="4" w:space="0" w:color="auto"/>
              <w:right w:val="single" w:sz="4" w:space="0" w:color="auto"/>
            </w:tcBorders>
            <w:hideMark/>
          </w:tcPr>
          <w:p w14:paraId="7F1A1930" w14:textId="77777777" w:rsidR="0033460A" w:rsidRPr="00FD70E9" w:rsidRDefault="0033460A" w:rsidP="002109BE">
            <w:pPr>
              <w:rPr>
                <w:rFonts w:cstheme="majorHAnsi"/>
                <w:sz w:val="20"/>
                <w:szCs w:val="20"/>
              </w:rPr>
            </w:pPr>
            <w:r w:rsidRPr="00FD70E9">
              <w:rPr>
                <w:rFonts w:cstheme="majorHAnsi"/>
                <w:sz w:val="20"/>
                <w:szCs w:val="20"/>
              </w:rPr>
              <w:t>Visitor</w:t>
            </w:r>
          </w:p>
        </w:tc>
        <w:tc>
          <w:tcPr>
            <w:tcW w:w="3487" w:type="dxa"/>
            <w:tcBorders>
              <w:top w:val="single" w:sz="4" w:space="0" w:color="auto"/>
              <w:left w:val="single" w:sz="4" w:space="0" w:color="auto"/>
              <w:bottom w:val="single" w:sz="4" w:space="0" w:color="auto"/>
              <w:right w:val="single" w:sz="4" w:space="0" w:color="auto"/>
            </w:tcBorders>
          </w:tcPr>
          <w:p w14:paraId="2745470E" w14:textId="77777777" w:rsidR="0033460A" w:rsidRPr="00FD70E9" w:rsidRDefault="0033460A" w:rsidP="002109BE">
            <w:pPr>
              <w:rPr>
                <w:rFonts w:cstheme="majorHAnsi"/>
                <w:sz w:val="20"/>
                <w:szCs w:val="20"/>
              </w:rPr>
            </w:pPr>
            <w:r w:rsidRPr="00FD70E9">
              <w:rPr>
                <w:rFonts w:cstheme="majorHAnsi"/>
                <w:sz w:val="20"/>
                <w:szCs w:val="20"/>
              </w:rPr>
              <w:t xml:space="preserve">We’re aware of the forecast for high temperatures in </w:t>
            </w:r>
            <w:proofErr w:type="spellStart"/>
            <w:r w:rsidRPr="00FD70E9">
              <w:rPr>
                <w:rFonts w:cstheme="majorHAnsi"/>
                <w:sz w:val="20"/>
                <w:szCs w:val="20"/>
              </w:rPr>
              <w:t>xxxxxx</w:t>
            </w:r>
            <w:proofErr w:type="spellEnd"/>
            <w:r w:rsidRPr="00FD70E9">
              <w:rPr>
                <w:rFonts w:cstheme="majorHAnsi"/>
                <w:sz w:val="20"/>
                <w:szCs w:val="20"/>
              </w:rPr>
              <w:t xml:space="preserve">, and are monitoring the local weather situation carefully, with guidance from the venue. </w:t>
            </w:r>
          </w:p>
          <w:p w14:paraId="27C3A2A7" w14:textId="77777777" w:rsidR="0033460A" w:rsidRPr="00FD70E9" w:rsidRDefault="0033460A" w:rsidP="002109BE">
            <w:pPr>
              <w:rPr>
                <w:rFonts w:cstheme="majorHAnsi"/>
                <w:sz w:val="20"/>
                <w:szCs w:val="20"/>
              </w:rPr>
            </w:pPr>
          </w:p>
          <w:p w14:paraId="1743ADD9" w14:textId="77777777" w:rsidR="0033460A" w:rsidRPr="00FD70E9" w:rsidRDefault="0033460A" w:rsidP="002109BE">
            <w:pPr>
              <w:rPr>
                <w:rFonts w:cstheme="majorHAnsi"/>
                <w:sz w:val="20"/>
                <w:szCs w:val="20"/>
              </w:rPr>
            </w:pPr>
            <w:r w:rsidRPr="00FD70E9">
              <w:rPr>
                <w:rFonts w:cstheme="majorHAnsi"/>
                <w:sz w:val="20"/>
                <w:szCs w:val="20"/>
              </w:rPr>
              <w:t xml:space="preserve">We’ll update you on the situation by </w:t>
            </w:r>
            <w:proofErr w:type="spellStart"/>
            <w:r w:rsidRPr="00FD70E9">
              <w:rPr>
                <w:rFonts w:cstheme="majorHAnsi"/>
                <w:sz w:val="20"/>
                <w:szCs w:val="20"/>
              </w:rPr>
              <w:t>xxxxx</w:t>
            </w:r>
            <w:proofErr w:type="spellEnd"/>
            <w:r w:rsidRPr="00FD70E9">
              <w:rPr>
                <w:rFonts w:cstheme="majorHAnsi"/>
                <w:sz w:val="20"/>
                <w:szCs w:val="20"/>
              </w:rPr>
              <w:t xml:space="preserve">/As soon as we have more information, we’ll be in touch.  </w:t>
            </w:r>
          </w:p>
        </w:tc>
        <w:tc>
          <w:tcPr>
            <w:tcW w:w="3487" w:type="dxa"/>
            <w:tcBorders>
              <w:top w:val="single" w:sz="4" w:space="0" w:color="auto"/>
              <w:left w:val="single" w:sz="4" w:space="0" w:color="auto"/>
              <w:bottom w:val="single" w:sz="4" w:space="0" w:color="auto"/>
              <w:right w:val="single" w:sz="4" w:space="0" w:color="auto"/>
            </w:tcBorders>
          </w:tcPr>
          <w:p w14:paraId="1A7114C2" w14:textId="77777777" w:rsidR="0033460A" w:rsidRPr="00FD70E9" w:rsidRDefault="0033460A" w:rsidP="002109BE">
            <w:pPr>
              <w:rPr>
                <w:rFonts w:cstheme="majorHAnsi"/>
                <w:sz w:val="20"/>
                <w:szCs w:val="20"/>
              </w:rPr>
            </w:pPr>
            <w:r w:rsidRPr="00FD70E9">
              <w:rPr>
                <w:rFonts w:cstheme="majorHAnsi"/>
                <w:sz w:val="20"/>
                <w:szCs w:val="20"/>
              </w:rPr>
              <w:t>URGENT: cancellation</w:t>
            </w:r>
          </w:p>
          <w:p w14:paraId="7F360F6B" w14:textId="77777777" w:rsidR="0033460A" w:rsidRPr="00FD70E9" w:rsidRDefault="0033460A" w:rsidP="002109BE">
            <w:pPr>
              <w:rPr>
                <w:rFonts w:cstheme="majorHAnsi"/>
                <w:sz w:val="20"/>
                <w:szCs w:val="20"/>
              </w:rPr>
            </w:pPr>
          </w:p>
          <w:p w14:paraId="57FA7DDF" w14:textId="77777777" w:rsidR="0033460A" w:rsidRPr="00FD70E9" w:rsidRDefault="0033460A" w:rsidP="002109BE">
            <w:pPr>
              <w:rPr>
                <w:rFonts w:cstheme="majorHAnsi"/>
                <w:sz w:val="20"/>
                <w:szCs w:val="20"/>
              </w:rPr>
            </w:pPr>
            <w:r w:rsidRPr="00FD70E9">
              <w:rPr>
                <w:rFonts w:cstheme="majorHAnsi"/>
                <w:sz w:val="20"/>
                <w:szCs w:val="20"/>
              </w:rPr>
              <w:t xml:space="preserve">Due to the extremely hot weather, we have taken the decision to close the exhibition for safety reasons. </w:t>
            </w:r>
          </w:p>
          <w:p w14:paraId="3FBBB38C" w14:textId="77777777" w:rsidR="0033460A" w:rsidRPr="00FD70E9" w:rsidRDefault="0033460A" w:rsidP="002109BE">
            <w:pPr>
              <w:rPr>
                <w:rFonts w:cstheme="majorHAnsi"/>
                <w:sz w:val="20"/>
                <w:szCs w:val="20"/>
              </w:rPr>
            </w:pPr>
          </w:p>
          <w:p w14:paraId="1EE3CC0A" w14:textId="77777777" w:rsidR="0033460A" w:rsidRPr="00FD70E9" w:rsidRDefault="0033460A" w:rsidP="002109BE">
            <w:pPr>
              <w:rPr>
                <w:rFonts w:cstheme="majorHAnsi"/>
                <w:sz w:val="20"/>
                <w:szCs w:val="20"/>
              </w:rPr>
            </w:pPr>
            <w:r w:rsidRPr="00FD70E9">
              <w:rPr>
                <w:rFonts w:cstheme="majorHAnsi"/>
                <w:sz w:val="20"/>
                <w:szCs w:val="20"/>
              </w:rPr>
              <w:t>We’re sorry for any inconvenience caused. If you have any questions, please get in touch with the team.</w:t>
            </w:r>
          </w:p>
          <w:p w14:paraId="24176EBB" w14:textId="77777777" w:rsidR="0033460A" w:rsidRPr="00FD70E9" w:rsidRDefault="0033460A" w:rsidP="002109BE">
            <w:pPr>
              <w:rPr>
                <w:rFonts w:cstheme="majorHAnsi"/>
                <w:sz w:val="20"/>
                <w:szCs w:val="20"/>
              </w:rPr>
            </w:pPr>
          </w:p>
        </w:tc>
        <w:tc>
          <w:tcPr>
            <w:tcW w:w="3487" w:type="dxa"/>
            <w:tcBorders>
              <w:top w:val="single" w:sz="4" w:space="0" w:color="auto"/>
              <w:left w:val="single" w:sz="4" w:space="0" w:color="auto"/>
              <w:bottom w:val="single" w:sz="4" w:space="0" w:color="auto"/>
              <w:right w:val="single" w:sz="4" w:space="0" w:color="auto"/>
            </w:tcBorders>
          </w:tcPr>
          <w:p w14:paraId="31FFC045" w14:textId="77777777" w:rsidR="0033460A" w:rsidRPr="00FD70E9" w:rsidRDefault="0033460A" w:rsidP="002109BE">
            <w:pPr>
              <w:rPr>
                <w:rFonts w:cstheme="majorHAnsi"/>
                <w:sz w:val="20"/>
                <w:szCs w:val="20"/>
              </w:rPr>
            </w:pPr>
          </w:p>
        </w:tc>
      </w:tr>
    </w:tbl>
    <w:p w14:paraId="344FDCB7" w14:textId="77777777" w:rsidR="0033460A" w:rsidRDefault="0033460A" w:rsidP="0033460A">
      <w:pPr>
        <w:tabs>
          <w:tab w:val="left" w:pos="1670"/>
        </w:tabs>
        <w:rPr>
          <w:rFonts w:cstheme="majorHAnsi"/>
          <w:b/>
          <w:sz w:val="20"/>
          <w:szCs w:val="20"/>
          <w:lang w:val="en-GB"/>
        </w:rPr>
      </w:pPr>
    </w:p>
    <w:p w14:paraId="5B8A7964" w14:textId="77777777" w:rsidR="00135A4C" w:rsidRPr="00FD70E9" w:rsidRDefault="00135A4C" w:rsidP="00C620C8">
      <w:pPr>
        <w:tabs>
          <w:tab w:val="left" w:pos="1670"/>
        </w:tabs>
        <w:rPr>
          <w:rFonts w:cstheme="majorHAnsi"/>
          <w:b/>
          <w:sz w:val="20"/>
          <w:szCs w:val="20"/>
          <w:lang w:val="en-GB"/>
        </w:rPr>
      </w:pPr>
    </w:p>
    <w:sectPr w:rsidR="00135A4C" w:rsidRPr="00FD70E9" w:rsidSect="00013DED">
      <w:pgSz w:w="16840" w:h="11900" w:orient="landscape"/>
      <w:pgMar w:top="1797" w:right="1695" w:bottom="1797"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AB433" w14:textId="77777777" w:rsidR="009E7A26" w:rsidRDefault="009E7A26" w:rsidP="00197FEC">
      <w:r>
        <w:separator/>
      </w:r>
    </w:p>
  </w:endnote>
  <w:endnote w:type="continuationSeparator" w:id="0">
    <w:p w14:paraId="028B8B99" w14:textId="77777777" w:rsidR="009E7A26" w:rsidRDefault="009E7A26" w:rsidP="0019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6BCD" w14:textId="4C113BCB" w:rsidR="005F2D77" w:rsidRDefault="005F2D77" w:rsidP="00DD4C06">
    <w:pPr>
      <w:spacing w:line="288" w:lineRule="auto"/>
      <w:ind w:left="-1134"/>
      <w:rPr>
        <w:sz w:val="18"/>
        <w:szCs w:val="18"/>
      </w:rPr>
    </w:pPr>
    <w:r>
      <w:rPr>
        <w:sz w:val="18"/>
        <w:szCs w:val="18"/>
      </w:rPr>
      <w:t>S</w:t>
    </w:r>
    <w:r w:rsidRPr="00BE272E">
      <w:rPr>
        <w:sz w:val="18"/>
        <w:szCs w:val="18"/>
      </w:rPr>
      <w:t xml:space="preserve">ecurity </w:t>
    </w:r>
    <w:r>
      <w:rPr>
        <w:sz w:val="18"/>
        <w:szCs w:val="18"/>
      </w:rPr>
      <w:t>m</w:t>
    </w:r>
    <w:r w:rsidRPr="00BE272E">
      <w:rPr>
        <w:sz w:val="18"/>
        <w:szCs w:val="18"/>
      </w:rPr>
      <w:t xml:space="preserve">arking: </w:t>
    </w:r>
    <w:r>
      <w:rPr>
        <w:sz w:val="18"/>
        <w:szCs w:val="18"/>
      </w:rPr>
      <w:t>CONFIDENTIAL</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E272E">
      <w:rPr>
        <w:sz w:val="18"/>
        <w:szCs w:val="18"/>
      </w:rPr>
      <w:t xml:space="preserve">Page </w:t>
    </w:r>
    <w:r w:rsidRPr="00BE272E">
      <w:rPr>
        <w:sz w:val="18"/>
        <w:szCs w:val="18"/>
      </w:rPr>
      <w:fldChar w:fldCharType="begin"/>
    </w:r>
    <w:r w:rsidRPr="00BE272E">
      <w:rPr>
        <w:sz w:val="18"/>
        <w:szCs w:val="18"/>
      </w:rPr>
      <w:instrText xml:space="preserve"> PAGE </w:instrText>
    </w:r>
    <w:r w:rsidRPr="00BE272E">
      <w:rPr>
        <w:sz w:val="18"/>
        <w:szCs w:val="18"/>
      </w:rPr>
      <w:fldChar w:fldCharType="separate"/>
    </w:r>
    <w:r>
      <w:rPr>
        <w:noProof/>
        <w:sz w:val="18"/>
        <w:szCs w:val="18"/>
      </w:rPr>
      <w:t>2</w:t>
    </w:r>
    <w:r w:rsidRPr="00BE272E">
      <w:rPr>
        <w:sz w:val="18"/>
        <w:szCs w:val="18"/>
      </w:rPr>
      <w:fldChar w:fldCharType="end"/>
    </w:r>
    <w:r w:rsidRPr="00BE272E">
      <w:rPr>
        <w:sz w:val="18"/>
        <w:szCs w:val="18"/>
      </w:rPr>
      <w:t xml:space="preserve"> of </w:t>
    </w:r>
    <w:r w:rsidRPr="00BE272E">
      <w:rPr>
        <w:sz w:val="18"/>
        <w:szCs w:val="18"/>
      </w:rPr>
      <w:fldChar w:fldCharType="begin"/>
    </w:r>
    <w:r w:rsidRPr="00BE272E">
      <w:rPr>
        <w:sz w:val="18"/>
        <w:szCs w:val="18"/>
      </w:rPr>
      <w:instrText xml:space="preserve"> NUMPAGES </w:instrText>
    </w:r>
    <w:r w:rsidRPr="00BE272E">
      <w:rPr>
        <w:sz w:val="18"/>
        <w:szCs w:val="18"/>
      </w:rPr>
      <w:fldChar w:fldCharType="separate"/>
    </w:r>
    <w:r>
      <w:rPr>
        <w:noProof/>
        <w:sz w:val="18"/>
        <w:szCs w:val="18"/>
      </w:rPr>
      <w:t>2</w:t>
    </w:r>
    <w:r w:rsidRPr="00BE272E">
      <w:rPr>
        <w:sz w:val="18"/>
        <w:szCs w:val="18"/>
      </w:rPr>
      <w:fldChar w:fldCharType="end"/>
    </w:r>
  </w:p>
  <w:p w14:paraId="418F9B20" w14:textId="30976568" w:rsidR="005F2D77" w:rsidRPr="00E3278C" w:rsidRDefault="005F2D77" w:rsidP="00DD21E0">
    <w:pPr>
      <w:spacing w:line="288" w:lineRule="auto"/>
      <w:rPr>
        <w:sz w:val="18"/>
        <w:szCs w:val="18"/>
      </w:rPr>
    </w:pPr>
    <w:r>
      <w:rPr>
        <w:noProof/>
        <w:lang w:val="en-GB" w:eastAsia="en-GB"/>
      </w:rPr>
      <w:drawing>
        <wp:anchor distT="0" distB="0" distL="114300" distR="114300" simplePos="0" relativeHeight="251692544" behindDoc="0" locked="0" layoutInCell="1" allowOverlap="1" wp14:anchorId="7D2E5EFA" wp14:editId="1E9F0822">
          <wp:simplePos x="0" y="0"/>
          <wp:positionH relativeFrom="page">
            <wp:posOffset>-76200</wp:posOffset>
          </wp:positionH>
          <wp:positionV relativeFrom="paragraph">
            <wp:posOffset>340360</wp:posOffset>
          </wp:positionV>
          <wp:extent cx="10859770" cy="619125"/>
          <wp:effectExtent l="0" t="0" r="0" b="9525"/>
          <wp:wrapThrough wrapText="bothSides">
            <wp:wrapPolygon edited="0">
              <wp:start x="0" y="0"/>
              <wp:lineTo x="0" y="21268"/>
              <wp:lineTo x="21560" y="21268"/>
              <wp:lineTo x="2156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ooter-artwork.png"/>
                  <pic:cNvPicPr/>
                </pic:nvPicPr>
                <pic:blipFill>
                  <a:blip r:embed="rId1">
                    <a:extLst>
                      <a:ext uri="{28A0092B-C50C-407E-A947-70E740481C1C}">
                        <a14:useLocalDpi xmlns:a14="http://schemas.microsoft.com/office/drawing/2010/main" val="0"/>
                      </a:ext>
                    </a:extLst>
                  </a:blip>
                  <a:stretch>
                    <a:fillRect/>
                  </a:stretch>
                </pic:blipFill>
                <pic:spPr>
                  <a:xfrm>
                    <a:off x="0" y="0"/>
                    <a:ext cx="10859770" cy="619125"/>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noProof/>
        <w:lang w:val="en-GB" w:eastAsia="en-GB"/>
      </w:rPr>
      <w:drawing>
        <wp:anchor distT="0" distB="0" distL="114300" distR="114300" simplePos="0" relativeHeight="251690496" behindDoc="0" locked="0" layoutInCell="1" allowOverlap="1" wp14:anchorId="18676C01" wp14:editId="0A9C1244">
          <wp:simplePos x="0" y="0"/>
          <wp:positionH relativeFrom="page">
            <wp:posOffset>10839450</wp:posOffset>
          </wp:positionH>
          <wp:positionV relativeFrom="paragraph">
            <wp:posOffset>131290060</wp:posOffset>
          </wp:positionV>
          <wp:extent cx="3376930" cy="213995"/>
          <wp:effectExtent l="0" t="0" r="0" b="0"/>
          <wp:wrapThrough wrapText="bothSides">
            <wp:wrapPolygon edited="0">
              <wp:start x="0" y="0"/>
              <wp:lineTo x="0" y="19228"/>
              <wp:lineTo x="21446" y="19228"/>
              <wp:lineTo x="21446"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ooter-artwork.png"/>
                  <pic:cNvPicPr/>
                </pic:nvPicPr>
                <pic:blipFill>
                  <a:blip r:embed="rId1">
                    <a:extLst>
                      <a:ext uri="{28A0092B-C50C-407E-A947-70E740481C1C}">
                        <a14:useLocalDpi xmlns:a14="http://schemas.microsoft.com/office/drawing/2010/main" val="0"/>
                      </a:ext>
                    </a:extLst>
                  </a:blip>
                  <a:stretch>
                    <a:fillRect/>
                  </a:stretch>
                </pic:blipFill>
                <pic:spPr>
                  <a:xfrm>
                    <a:off x="0" y="0"/>
                    <a:ext cx="3376930" cy="213995"/>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ab/>
    </w:r>
    <w:r>
      <w:rPr>
        <w:sz w:val="18"/>
        <w:szCs w:val="18"/>
      </w:rPr>
      <w:tab/>
    </w:r>
    <w:r>
      <w:rPr>
        <w:sz w:val="18"/>
        <w:szCs w:val="18"/>
      </w:rPr>
      <w:tab/>
    </w:r>
    <w:r>
      <w:rPr>
        <w:sz w:val="18"/>
        <w:szCs w:val="18"/>
      </w:rPr>
      <w:fldChar w:fldCharType="begin"/>
    </w:r>
    <w:r>
      <w:rPr>
        <w:sz w:val="18"/>
        <w:szCs w:val="18"/>
      </w:rPr>
      <w:instrText xml:space="preserve"> DATE \@ "d MMMM yyyy" </w:instrText>
    </w:r>
    <w:r>
      <w:rPr>
        <w:sz w:val="18"/>
        <w:szCs w:val="18"/>
      </w:rPr>
      <w:fldChar w:fldCharType="separate"/>
    </w:r>
    <w:r w:rsidR="00F13B32">
      <w:rPr>
        <w:noProof/>
        <w:sz w:val="18"/>
        <w:szCs w:val="18"/>
      </w:rPr>
      <w:t>24 February 2020</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10057" w14:textId="35EE1346" w:rsidR="005F2D77" w:rsidRPr="0001206B" w:rsidRDefault="005F2D77" w:rsidP="0001206B">
    <w:pPr>
      <w:spacing w:line="288" w:lineRule="auto"/>
      <w:jc w:val="both"/>
      <w:rPr>
        <w:sz w:val="18"/>
        <w:szCs w:val="18"/>
      </w:rPr>
    </w:pPr>
    <w:r>
      <w:rPr>
        <w:noProof/>
        <w:lang w:val="en-GB" w:eastAsia="en-GB"/>
      </w:rPr>
      <w:drawing>
        <wp:anchor distT="0" distB="0" distL="114300" distR="114300" simplePos="0" relativeHeight="251688448" behindDoc="0" locked="0" layoutInCell="1" allowOverlap="1" wp14:anchorId="7833C70C" wp14:editId="401B0628">
          <wp:simplePos x="0" y="0"/>
          <wp:positionH relativeFrom="page">
            <wp:posOffset>-546109</wp:posOffset>
          </wp:positionH>
          <wp:positionV relativeFrom="paragraph">
            <wp:posOffset>158651</wp:posOffset>
          </wp:positionV>
          <wp:extent cx="11091554" cy="619089"/>
          <wp:effectExtent l="0" t="0" r="0" b="0"/>
          <wp:wrapThrough wrapText="bothSides">
            <wp:wrapPolygon edited="0">
              <wp:start x="0" y="0"/>
              <wp:lineTo x="0" y="20624"/>
              <wp:lineTo x="21554" y="20624"/>
              <wp:lineTo x="21554"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ooter-artwork.png"/>
                  <pic:cNvPicPr/>
                </pic:nvPicPr>
                <pic:blipFill>
                  <a:blip r:embed="rId1">
                    <a:extLst>
                      <a:ext uri="{28A0092B-C50C-407E-A947-70E740481C1C}">
                        <a14:useLocalDpi xmlns:a14="http://schemas.microsoft.com/office/drawing/2010/main" val="0"/>
                      </a:ext>
                    </a:extLst>
                  </a:blip>
                  <a:stretch>
                    <a:fillRect/>
                  </a:stretch>
                </pic:blipFill>
                <pic:spPr>
                  <a:xfrm>
                    <a:off x="0" y="0"/>
                    <a:ext cx="11091554" cy="619089"/>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S</w:t>
    </w:r>
    <w:r w:rsidRPr="00BE272E">
      <w:rPr>
        <w:sz w:val="18"/>
        <w:szCs w:val="18"/>
      </w:rPr>
      <w:t xml:space="preserve">ecurity </w:t>
    </w:r>
    <w:r>
      <w:rPr>
        <w:sz w:val="18"/>
        <w:szCs w:val="18"/>
      </w:rPr>
      <w:t>m</w:t>
    </w:r>
    <w:r w:rsidRPr="00BE272E">
      <w:rPr>
        <w:sz w:val="18"/>
        <w:szCs w:val="18"/>
      </w:rPr>
      <w:t xml:space="preserve">arking: </w:t>
    </w:r>
    <w:r>
      <w:rPr>
        <w:sz w:val="18"/>
        <w:szCs w:val="18"/>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2E7BB" w14:textId="77777777" w:rsidR="009E7A26" w:rsidRDefault="009E7A26" w:rsidP="00197FEC">
      <w:r>
        <w:separator/>
      </w:r>
    </w:p>
  </w:footnote>
  <w:footnote w:type="continuationSeparator" w:id="0">
    <w:p w14:paraId="6B6853B4" w14:textId="77777777" w:rsidR="009E7A26" w:rsidRDefault="009E7A26" w:rsidP="00197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4D853" w14:textId="06318CAA" w:rsidR="005F2D77" w:rsidRDefault="005F2D77" w:rsidP="00B6385B">
    <w:pPr>
      <w:pStyle w:val="Header"/>
      <w:ind w:left="-1800" w:right="-1765" w:firstLine="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EFA2" w14:textId="6FD3DD75" w:rsidR="005F2D77" w:rsidRDefault="005F2D77">
    <w:pPr>
      <w:pStyle w:val="Header"/>
    </w:pPr>
    <w:r>
      <w:rPr>
        <w:noProof/>
        <w:lang w:val="en-GB" w:eastAsia="en-GB"/>
      </w:rPr>
      <w:drawing>
        <wp:anchor distT="0" distB="0" distL="114300" distR="114300" simplePos="0" relativeHeight="251687424" behindDoc="0" locked="0" layoutInCell="1" allowOverlap="1" wp14:anchorId="7036FCAE" wp14:editId="154D5CD2">
          <wp:simplePos x="0" y="0"/>
          <wp:positionH relativeFrom="page">
            <wp:align>left</wp:align>
          </wp:positionH>
          <wp:positionV relativeFrom="paragraph">
            <wp:posOffset>-485140</wp:posOffset>
          </wp:positionV>
          <wp:extent cx="10668000" cy="1462405"/>
          <wp:effectExtent l="0" t="0" r="0" b="4445"/>
          <wp:wrapThrough wrapText="bothSides">
            <wp:wrapPolygon edited="0">
              <wp:start x="0" y="0"/>
              <wp:lineTo x="0" y="21384"/>
              <wp:lineTo x="21561" y="21384"/>
              <wp:lineTo x="21561"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AS-header-artwork.png"/>
                  <pic:cNvPicPr/>
                </pic:nvPicPr>
                <pic:blipFill>
                  <a:blip r:embed="rId1">
                    <a:extLst>
                      <a:ext uri="{28A0092B-C50C-407E-A947-70E740481C1C}">
                        <a14:useLocalDpi xmlns:a14="http://schemas.microsoft.com/office/drawing/2010/main" val="0"/>
                      </a:ext>
                    </a:extLst>
                  </a:blip>
                  <a:stretch>
                    <a:fillRect/>
                  </a:stretch>
                </pic:blipFill>
                <pic:spPr>
                  <a:xfrm>
                    <a:off x="0" y="0"/>
                    <a:ext cx="10668000" cy="1462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1B02"/>
    <w:multiLevelType w:val="hybridMultilevel"/>
    <w:tmpl w:val="95741902"/>
    <w:lvl w:ilvl="0" w:tplc="C43CE7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D09D4"/>
    <w:multiLevelType w:val="hybridMultilevel"/>
    <w:tmpl w:val="5F8A9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07491"/>
    <w:multiLevelType w:val="hybridMultilevel"/>
    <w:tmpl w:val="7C3ECBBA"/>
    <w:lvl w:ilvl="0" w:tplc="7CC64B1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0C1359DD"/>
    <w:multiLevelType w:val="hybridMultilevel"/>
    <w:tmpl w:val="9572AA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8E28C3"/>
    <w:multiLevelType w:val="hybridMultilevel"/>
    <w:tmpl w:val="EC20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E69DC"/>
    <w:multiLevelType w:val="hybridMultilevel"/>
    <w:tmpl w:val="C0889D52"/>
    <w:lvl w:ilvl="0" w:tplc="C43CE7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01AE0"/>
    <w:multiLevelType w:val="multilevel"/>
    <w:tmpl w:val="860037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160C25"/>
    <w:multiLevelType w:val="hybridMultilevel"/>
    <w:tmpl w:val="4CC4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3694C"/>
    <w:multiLevelType w:val="hybridMultilevel"/>
    <w:tmpl w:val="DA941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9573C4"/>
    <w:multiLevelType w:val="hybridMultilevel"/>
    <w:tmpl w:val="F37ED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944AA1"/>
    <w:multiLevelType w:val="hybridMultilevel"/>
    <w:tmpl w:val="867E1B38"/>
    <w:lvl w:ilvl="0" w:tplc="40B25312">
      <w:start w:val="1"/>
      <w:numFmt w:val="bullet"/>
      <w:lvlText w:val=""/>
      <w:lvlJc w:val="left"/>
      <w:pPr>
        <w:ind w:left="720" w:hanging="360"/>
      </w:pPr>
      <w:rPr>
        <w:rFonts w:ascii="Calibri" w:hAnsi="Calibri"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976A6"/>
    <w:multiLevelType w:val="hybridMultilevel"/>
    <w:tmpl w:val="619C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93331"/>
    <w:multiLevelType w:val="hybridMultilevel"/>
    <w:tmpl w:val="F2DCA78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34DE8"/>
    <w:multiLevelType w:val="hybridMultilevel"/>
    <w:tmpl w:val="022820F6"/>
    <w:lvl w:ilvl="0" w:tplc="08090001">
      <w:start w:val="1"/>
      <w:numFmt w:val="bullet"/>
      <w:lvlText w:val=""/>
      <w:lvlJc w:val="left"/>
      <w:pPr>
        <w:ind w:left="720" w:hanging="360"/>
      </w:pPr>
      <w:rPr>
        <w:rFonts w:ascii="Symbol" w:hAnsi="Symbol"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51830"/>
    <w:multiLevelType w:val="hybridMultilevel"/>
    <w:tmpl w:val="207A4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2D4F31"/>
    <w:multiLevelType w:val="hybridMultilevel"/>
    <w:tmpl w:val="C7D23974"/>
    <w:lvl w:ilvl="0" w:tplc="0324D6F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D354AA"/>
    <w:multiLevelType w:val="hybridMultilevel"/>
    <w:tmpl w:val="0518A95A"/>
    <w:numStyleLink w:val="Numbered"/>
  </w:abstractNum>
  <w:abstractNum w:abstractNumId="17" w15:restartNumberingAfterBreak="0">
    <w:nsid w:val="51877A3B"/>
    <w:multiLevelType w:val="hybridMultilevel"/>
    <w:tmpl w:val="1B34001C"/>
    <w:lvl w:ilvl="0" w:tplc="C43CE7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A54956"/>
    <w:multiLevelType w:val="multilevel"/>
    <w:tmpl w:val="73C247F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673B31"/>
    <w:multiLevelType w:val="hybridMultilevel"/>
    <w:tmpl w:val="0518A95A"/>
    <w:styleLink w:val="Numbered"/>
    <w:lvl w:ilvl="0" w:tplc="601C704E">
      <w:start w:val="1"/>
      <w:numFmt w:val="decimal"/>
      <w:lvlText w:val="%1."/>
      <w:lvlJc w:val="left"/>
      <w:pPr>
        <w:ind w:left="2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8C0F9CC">
      <w:start w:val="1"/>
      <w:numFmt w:val="decimal"/>
      <w:lvlText w:val="%2."/>
      <w:lvlJc w:val="left"/>
      <w:pPr>
        <w:ind w:left="10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1B42156">
      <w:start w:val="1"/>
      <w:numFmt w:val="decimal"/>
      <w:lvlText w:val="%3."/>
      <w:lvlJc w:val="left"/>
      <w:pPr>
        <w:ind w:left="18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D502606">
      <w:start w:val="1"/>
      <w:numFmt w:val="decimal"/>
      <w:lvlText w:val="%4."/>
      <w:lvlJc w:val="left"/>
      <w:pPr>
        <w:ind w:left="2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7E2B72">
      <w:start w:val="1"/>
      <w:numFmt w:val="decimal"/>
      <w:lvlText w:val="%5."/>
      <w:lvlJc w:val="left"/>
      <w:pPr>
        <w:ind w:left="34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B9EA46C">
      <w:start w:val="1"/>
      <w:numFmt w:val="decimal"/>
      <w:lvlText w:val="%6."/>
      <w:lvlJc w:val="left"/>
      <w:pPr>
        <w:ind w:left="42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090EEFE">
      <w:start w:val="1"/>
      <w:numFmt w:val="decimal"/>
      <w:lvlText w:val="%7."/>
      <w:lvlJc w:val="left"/>
      <w:pPr>
        <w:ind w:left="50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EFCF298">
      <w:start w:val="1"/>
      <w:numFmt w:val="decimal"/>
      <w:lvlText w:val="%8."/>
      <w:lvlJc w:val="left"/>
      <w:pPr>
        <w:ind w:left="58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AD656B2">
      <w:start w:val="1"/>
      <w:numFmt w:val="decimal"/>
      <w:lvlText w:val="%9."/>
      <w:lvlJc w:val="left"/>
      <w:pPr>
        <w:ind w:left="6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15:restartNumberingAfterBreak="0">
    <w:nsid w:val="5DFD0C05"/>
    <w:multiLevelType w:val="hybridMultilevel"/>
    <w:tmpl w:val="5DA4BA88"/>
    <w:lvl w:ilvl="0" w:tplc="E03AAF9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2E64C3"/>
    <w:multiLevelType w:val="hybridMultilevel"/>
    <w:tmpl w:val="9C2E0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B04020"/>
    <w:multiLevelType w:val="hybridMultilevel"/>
    <w:tmpl w:val="3216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537F5"/>
    <w:multiLevelType w:val="hybridMultilevel"/>
    <w:tmpl w:val="F36E6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0F0D07"/>
    <w:multiLevelType w:val="hybridMultilevel"/>
    <w:tmpl w:val="CFC09F6E"/>
    <w:lvl w:ilvl="0" w:tplc="C43CE7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537999"/>
    <w:multiLevelType w:val="hybridMultilevel"/>
    <w:tmpl w:val="7FD8072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6" w15:restartNumberingAfterBreak="0">
    <w:nsid w:val="6FD212C6"/>
    <w:multiLevelType w:val="hybridMultilevel"/>
    <w:tmpl w:val="BCDA6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F11F08"/>
    <w:multiLevelType w:val="hybridMultilevel"/>
    <w:tmpl w:val="74CE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7355D3"/>
    <w:multiLevelType w:val="hybridMultilevel"/>
    <w:tmpl w:val="A2B6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5352D4"/>
    <w:multiLevelType w:val="hybridMultilevel"/>
    <w:tmpl w:val="F7B2330C"/>
    <w:lvl w:ilvl="0" w:tplc="02AC0242">
      <w:start w:val="4"/>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0D0A83"/>
    <w:multiLevelType w:val="hybridMultilevel"/>
    <w:tmpl w:val="E1924D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2"/>
  </w:num>
  <w:num w:numId="2">
    <w:abstractNumId w:val="22"/>
  </w:num>
  <w:num w:numId="3">
    <w:abstractNumId w:val="7"/>
  </w:num>
  <w:num w:numId="4">
    <w:abstractNumId w:val="17"/>
  </w:num>
  <w:num w:numId="5">
    <w:abstractNumId w:val="5"/>
  </w:num>
  <w:num w:numId="6">
    <w:abstractNumId w:val="24"/>
  </w:num>
  <w:num w:numId="7">
    <w:abstractNumId w:val="0"/>
  </w:num>
  <w:num w:numId="8">
    <w:abstractNumId w:val="10"/>
  </w:num>
  <w:num w:numId="9">
    <w:abstractNumId w:val="13"/>
  </w:num>
  <w:num w:numId="10">
    <w:abstractNumId w:val="28"/>
  </w:num>
  <w:num w:numId="11">
    <w:abstractNumId w:val="3"/>
  </w:num>
  <w:num w:numId="12">
    <w:abstractNumId w:val="23"/>
  </w:num>
  <w:num w:numId="13">
    <w:abstractNumId w:val="14"/>
  </w:num>
  <w:num w:numId="14">
    <w:abstractNumId w:val="8"/>
  </w:num>
  <w:num w:numId="15">
    <w:abstractNumId w:val="21"/>
  </w:num>
  <w:num w:numId="16">
    <w:abstractNumId w:val="26"/>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9"/>
  </w:num>
  <w:num w:numId="20">
    <w:abstractNumId w:val="1"/>
  </w:num>
  <w:num w:numId="21">
    <w:abstractNumId w:val="27"/>
  </w:num>
  <w:num w:numId="22">
    <w:abstractNumId w:val="11"/>
  </w:num>
  <w:num w:numId="23">
    <w:abstractNumId w:val="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8"/>
  </w:num>
  <w:num w:numId="27">
    <w:abstractNumId w:val="15"/>
  </w:num>
  <w:num w:numId="28">
    <w:abstractNumId w:val="6"/>
  </w:num>
  <w:num w:numId="29">
    <w:abstractNumId w:val="2"/>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A97"/>
    <w:rsid w:val="0001206B"/>
    <w:rsid w:val="00013DED"/>
    <w:rsid w:val="00014592"/>
    <w:rsid w:val="00016FFB"/>
    <w:rsid w:val="00055DAA"/>
    <w:rsid w:val="0007249B"/>
    <w:rsid w:val="00087903"/>
    <w:rsid w:val="000A0AE7"/>
    <w:rsid w:val="000B2484"/>
    <w:rsid w:val="000B4BF6"/>
    <w:rsid w:val="000C5F80"/>
    <w:rsid w:val="000C7188"/>
    <w:rsid w:val="00117DF3"/>
    <w:rsid w:val="00120C6C"/>
    <w:rsid w:val="0013463E"/>
    <w:rsid w:val="00135A4C"/>
    <w:rsid w:val="00154AE0"/>
    <w:rsid w:val="00171662"/>
    <w:rsid w:val="00175DC8"/>
    <w:rsid w:val="00190AC9"/>
    <w:rsid w:val="00197FEC"/>
    <w:rsid w:val="001B20BA"/>
    <w:rsid w:val="001C0AD3"/>
    <w:rsid w:val="001C31F4"/>
    <w:rsid w:val="0021588B"/>
    <w:rsid w:val="002204F6"/>
    <w:rsid w:val="0022381C"/>
    <w:rsid w:val="00243336"/>
    <w:rsid w:val="00243C95"/>
    <w:rsid w:val="002641D2"/>
    <w:rsid w:val="00274092"/>
    <w:rsid w:val="002807F4"/>
    <w:rsid w:val="002941DA"/>
    <w:rsid w:val="002C275D"/>
    <w:rsid w:val="002F356A"/>
    <w:rsid w:val="00316C42"/>
    <w:rsid w:val="003174AB"/>
    <w:rsid w:val="0033460A"/>
    <w:rsid w:val="003423D2"/>
    <w:rsid w:val="00364B85"/>
    <w:rsid w:val="003767EC"/>
    <w:rsid w:val="003B3BC4"/>
    <w:rsid w:val="003E7C5B"/>
    <w:rsid w:val="003F5455"/>
    <w:rsid w:val="00405C73"/>
    <w:rsid w:val="00412D90"/>
    <w:rsid w:val="0042322A"/>
    <w:rsid w:val="004314EC"/>
    <w:rsid w:val="004404E5"/>
    <w:rsid w:val="004477FA"/>
    <w:rsid w:val="0047148D"/>
    <w:rsid w:val="00474DA0"/>
    <w:rsid w:val="00475422"/>
    <w:rsid w:val="004A6FB2"/>
    <w:rsid w:val="004C2112"/>
    <w:rsid w:val="004C5842"/>
    <w:rsid w:val="004D3831"/>
    <w:rsid w:val="004E457E"/>
    <w:rsid w:val="004F0CDE"/>
    <w:rsid w:val="004F7398"/>
    <w:rsid w:val="00501F1B"/>
    <w:rsid w:val="005275B4"/>
    <w:rsid w:val="00535F77"/>
    <w:rsid w:val="00562CAD"/>
    <w:rsid w:val="005801B3"/>
    <w:rsid w:val="005912ED"/>
    <w:rsid w:val="00595C8E"/>
    <w:rsid w:val="00597493"/>
    <w:rsid w:val="005A450B"/>
    <w:rsid w:val="005B48EB"/>
    <w:rsid w:val="005C2D1E"/>
    <w:rsid w:val="005D63AD"/>
    <w:rsid w:val="005F2D77"/>
    <w:rsid w:val="005F4590"/>
    <w:rsid w:val="00614CCC"/>
    <w:rsid w:val="00644578"/>
    <w:rsid w:val="006741D3"/>
    <w:rsid w:val="0070516A"/>
    <w:rsid w:val="00720A64"/>
    <w:rsid w:val="007214BD"/>
    <w:rsid w:val="00735C09"/>
    <w:rsid w:val="00746BEF"/>
    <w:rsid w:val="007608E8"/>
    <w:rsid w:val="00764831"/>
    <w:rsid w:val="0077544B"/>
    <w:rsid w:val="007E36A8"/>
    <w:rsid w:val="007F24D2"/>
    <w:rsid w:val="008220EA"/>
    <w:rsid w:val="00841A97"/>
    <w:rsid w:val="00855BFB"/>
    <w:rsid w:val="00873227"/>
    <w:rsid w:val="00887A27"/>
    <w:rsid w:val="008A5304"/>
    <w:rsid w:val="008C167F"/>
    <w:rsid w:val="008D2BB4"/>
    <w:rsid w:val="008D5CAD"/>
    <w:rsid w:val="008E5BE6"/>
    <w:rsid w:val="009048C8"/>
    <w:rsid w:val="009169F9"/>
    <w:rsid w:val="00932C02"/>
    <w:rsid w:val="00943B85"/>
    <w:rsid w:val="00971E04"/>
    <w:rsid w:val="009A2A02"/>
    <w:rsid w:val="009B05F3"/>
    <w:rsid w:val="009C1C87"/>
    <w:rsid w:val="009D1AE2"/>
    <w:rsid w:val="009E7A26"/>
    <w:rsid w:val="009E7E98"/>
    <w:rsid w:val="00A046E3"/>
    <w:rsid w:val="00A406CB"/>
    <w:rsid w:val="00A52E09"/>
    <w:rsid w:val="00A54532"/>
    <w:rsid w:val="00A963AB"/>
    <w:rsid w:val="00AC27EA"/>
    <w:rsid w:val="00AD7EDA"/>
    <w:rsid w:val="00B0068F"/>
    <w:rsid w:val="00B04E80"/>
    <w:rsid w:val="00B20ADF"/>
    <w:rsid w:val="00B337EE"/>
    <w:rsid w:val="00B615A3"/>
    <w:rsid w:val="00B6385B"/>
    <w:rsid w:val="00B64949"/>
    <w:rsid w:val="00B86666"/>
    <w:rsid w:val="00BA1F4F"/>
    <w:rsid w:val="00BD1EBC"/>
    <w:rsid w:val="00BD20F3"/>
    <w:rsid w:val="00BE272E"/>
    <w:rsid w:val="00BF27C2"/>
    <w:rsid w:val="00C03B4B"/>
    <w:rsid w:val="00C11B4B"/>
    <w:rsid w:val="00C17721"/>
    <w:rsid w:val="00C504B5"/>
    <w:rsid w:val="00C56710"/>
    <w:rsid w:val="00C620C8"/>
    <w:rsid w:val="00CA389F"/>
    <w:rsid w:val="00CD7090"/>
    <w:rsid w:val="00CE1C9E"/>
    <w:rsid w:val="00D249F0"/>
    <w:rsid w:val="00D7496D"/>
    <w:rsid w:val="00DA0ABF"/>
    <w:rsid w:val="00DB7F32"/>
    <w:rsid w:val="00DC150F"/>
    <w:rsid w:val="00DC6BE2"/>
    <w:rsid w:val="00DD21E0"/>
    <w:rsid w:val="00DD4C06"/>
    <w:rsid w:val="00DF26C9"/>
    <w:rsid w:val="00E125FF"/>
    <w:rsid w:val="00E222D3"/>
    <w:rsid w:val="00E3278C"/>
    <w:rsid w:val="00E34680"/>
    <w:rsid w:val="00E43CEB"/>
    <w:rsid w:val="00E65A2C"/>
    <w:rsid w:val="00E8676B"/>
    <w:rsid w:val="00EC0E50"/>
    <w:rsid w:val="00EC2028"/>
    <w:rsid w:val="00EC24D3"/>
    <w:rsid w:val="00EE0EE5"/>
    <w:rsid w:val="00EF3C33"/>
    <w:rsid w:val="00EF6BF2"/>
    <w:rsid w:val="00F06D89"/>
    <w:rsid w:val="00F13B32"/>
    <w:rsid w:val="00F355E9"/>
    <w:rsid w:val="00F632BC"/>
    <w:rsid w:val="00F76124"/>
    <w:rsid w:val="00F83A72"/>
    <w:rsid w:val="00FA6F11"/>
    <w:rsid w:val="00FC3991"/>
    <w:rsid w:val="00FD1159"/>
    <w:rsid w:val="00FD70E9"/>
    <w:rsid w:val="00FF00F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0A0B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6BE2"/>
    <w:rPr>
      <w:rFonts w:asciiTheme="majorHAnsi" w:hAnsiTheme="majorHAnsi"/>
    </w:rPr>
  </w:style>
  <w:style w:type="paragraph" w:styleId="Heading1">
    <w:name w:val="heading 1"/>
    <w:basedOn w:val="Normal"/>
    <w:next w:val="Normal"/>
    <w:link w:val="Heading1Char"/>
    <w:uiPriority w:val="9"/>
    <w:qFormat/>
    <w:rsid w:val="00013DE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3DED"/>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13DED"/>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85B"/>
    <w:pPr>
      <w:tabs>
        <w:tab w:val="center" w:pos="4320"/>
        <w:tab w:val="right" w:pos="8640"/>
      </w:tabs>
    </w:pPr>
  </w:style>
  <w:style w:type="character" w:customStyle="1" w:styleId="HeaderChar">
    <w:name w:val="Header Char"/>
    <w:basedOn w:val="DefaultParagraphFont"/>
    <w:link w:val="Header"/>
    <w:uiPriority w:val="99"/>
    <w:rsid w:val="00B6385B"/>
  </w:style>
  <w:style w:type="paragraph" w:styleId="Footer">
    <w:name w:val="footer"/>
    <w:basedOn w:val="Normal"/>
    <w:link w:val="FooterChar"/>
    <w:uiPriority w:val="99"/>
    <w:unhideWhenUsed/>
    <w:rsid w:val="00B6385B"/>
    <w:pPr>
      <w:tabs>
        <w:tab w:val="center" w:pos="4320"/>
        <w:tab w:val="right" w:pos="8640"/>
      </w:tabs>
    </w:pPr>
  </w:style>
  <w:style w:type="character" w:customStyle="1" w:styleId="FooterChar">
    <w:name w:val="Footer Char"/>
    <w:basedOn w:val="DefaultParagraphFont"/>
    <w:link w:val="Footer"/>
    <w:uiPriority w:val="99"/>
    <w:rsid w:val="00B6385B"/>
  </w:style>
  <w:style w:type="table" w:styleId="TableGrid">
    <w:name w:val="Table Grid"/>
    <w:basedOn w:val="TableNormal"/>
    <w:uiPriority w:val="39"/>
    <w:rsid w:val="00C03B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C03B4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C03B4B"/>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C03B4B"/>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C03B4B"/>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BalloonText">
    <w:name w:val="Balloon Text"/>
    <w:basedOn w:val="Normal"/>
    <w:link w:val="BalloonTextChar"/>
    <w:uiPriority w:val="99"/>
    <w:semiHidden/>
    <w:unhideWhenUsed/>
    <w:rsid w:val="00C03B4B"/>
    <w:rPr>
      <w:rFonts w:ascii="Tahoma" w:hAnsi="Tahoma" w:cs="Tahoma"/>
      <w:sz w:val="16"/>
      <w:szCs w:val="16"/>
    </w:rPr>
  </w:style>
  <w:style w:type="character" w:customStyle="1" w:styleId="BalloonTextChar">
    <w:name w:val="Balloon Text Char"/>
    <w:basedOn w:val="DefaultParagraphFont"/>
    <w:link w:val="BalloonText"/>
    <w:uiPriority w:val="99"/>
    <w:semiHidden/>
    <w:rsid w:val="00C03B4B"/>
    <w:rPr>
      <w:rFonts w:ascii="Tahoma" w:hAnsi="Tahoma" w:cs="Tahoma"/>
      <w:sz w:val="16"/>
      <w:szCs w:val="16"/>
    </w:rPr>
  </w:style>
  <w:style w:type="character" w:styleId="Hyperlink">
    <w:name w:val="Hyperlink"/>
    <w:basedOn w:val="DefaultParagraphFont"/>
    <w:uiPriority w:val="99"/>
    <w:unhideWhenUsed/>
    <w:rsid w:val="009C1C87"/>
    <w:rPr>
      <w:color w:val="0563C1" w:themeColor="hyperlink"/>
      <w:u w:val="single"/>
    </w:rPr>
  </w:style>
  <w:style w:type="table" w:styleId="LightList-Accent1">
    <w:name w:val="Light List Accent 1"/>
    <w:basedOn w:val="TableNormal"/>
    <w:uiPriority w:val="61"/>
    <w:rsid w:val="00243336"/>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ListParagraph">
    <w:name w:val="List Paragraph"/>
    <w:basedOn w:val="Normal"/>
    <w:uiPriority w:val="34"/>
    <w:qFormat/>
    <w:rsid w:val="002204F6"/>
    <w:pPr>
      <w:ind w:left="720"/>
      <w:contextualSpacing/>
    </w:pPr>
  </w:style>
  <w:style w:type="character" w:styleId="CommentReference">
    <w:name w:val="annotation reference"/>
    <w:basedOn w:val="DefaultParagraphFont"/>
    <w:uiPriority w:val="99"/>
    <w:semiHidden/>
    <w:unhideWhenUsed/>
    <w:rsid w:val="005912ED"/>
    <w:rPr>
      <w:sz w:val="16"/>
      <w:szCs w:val="16"/>
    </w:rPr>
  </w:style>
  <w:style w:type="paragraph" w:styleId="CommentText">
    <w:name w:val="annotation text"/>
    <w:basedOn w:val="Normal"/>
    <w:link w:val="CommentTextChar"/>
    <w:uiPriority w:val="99"/>
    <w:unhideWhenUsed/>
    <w:rsid w:val="005912ED"/>
    <w:rPr>
      <w:sz w:val="20"/>
      <w:szCs w:val="20"/>
    </w:rPr>
  </w:style>
  <w:style w:type="character" w:customStyle="1" w:styleId="CommentTextChar">
    <w:name w:val="Comment Text Char"/>
    <w:basedOn w:val="DefaultParagraphFont"/>
    <w:link w:val="CommentText"/>
    <w:uiPriority w:val="99"/>
    <w:rsid w:val="005912ED"/>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5912ED"/>
    <w:rPr>
      <w:b/>
      <w:bCs/>
    </w:rPr>
  </w:style>
  <w:style w:type="character" w:customStyle="1" w:styleId="CommentSubjectChar">
    <w:name w:val="Comment Subject Char"/>
    <w:basedOn w:val="CommentTextChar"/>
    <w:link w:val="CommentSubject"/>
    <w:uiPriority w:val="99"/>
    <w:semiHidden/>
    <w:rsid w:val="005912ED"/>
    <w:rPr>
      <w:rFonts w:asciiTheme="majorHAnsi" w:hAnsiTheme="majorHAnsi"/>
      <w:b/>
      <w:bCs/>
      <w:sz w:val="20"/>
      <w:szCs w:val="20"/>
    </w:rPr>
  </w:style>
  <w:style w:type="character" w:styleId="FollowedHyperlink">
    <w:name w:val="FollowedHyperlink"/>
    <w:basedOn w:val="DefaultParagraphFont"/>
    <w:uiPriority w:val="99"/>
    <w:semiHidden/>
    <w:unhideWhenUsed/>
    <w:rsid w:val="005912ED"/>
    <w:rPr>
      <w:color w:val="954F72" w:themeColor="followedHyperlink"/>
      <w:u w:val="single"/>
    </w:rPr>
  </w:style>
  <w:style w:type="paragraph" w:styleId="TOC1">
    <w:name w:val="toc 1"/>
    <w:basedOn w:val="Normal"/>
    <w:next w:val="Normal"/>
    <w:autoRedefine/>
    <w:uiPriority w:val="39"/>
    <w:unhideWhenUsed/>
    <w:rsid w:val="00013DED"/>
    <w:pPr>
      <w:spacing w:after="100" w:line="256" w:lineRule="auto"/>
    </w:pPr>
    <w:rPr>
      <w:rFonts w:asciiTheme="minorHAnsi" w:eastAsiaTheme="minorEastAsia" w:hAnsiTheme="minorHAnsi" w:cs="Times New Roman"/>
      <w:sz w:val="22"/>
      <w:szCs w:val="22"/>
    </w:rPr>
  </w:style>
  <w:style w:type="paragraph" w:styleId="TOC2">
    <w:name w:val="toc 2"/>
    <w:basedOn w:val="Normal"/>
    <w:next w:val="Normal"/>
    <w:autoRedefine/>
    <w:uiPriority w:val="39"/>
    <w:unhideWhenUsed/>
    <w:rsid w:val="00013DED"/>
    <w:pPr>
      <w:spacing w:after="100" w:line="256" w:lineRule="auto"/>
      <w:ind w:left="220"/>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013DED"/>
    <w:pPr>
      <w:spacing w:after="100" w:line="256" w:lineRule="auto"/>
      <w:ind w:left="440"/>
    </w:pPr>
    <w:rPr>
      <w:rFonts w:asciiTheme="minorHAnsi" w:eastAsiaTheme="minorEastAsia" w:hAnsiTheme="minorHAnsi" w:cs="Times New Roman"/>
      <w:sz w:val="22"/>
      <w:szCs w:val="22"/>
    </w:rPr>
  </w:style>
  <w:style w:type="character" w:customStyle="1" w:styleId="Heading1Char">
    <w:name w:val="Heading 1 Char"/>
    <w:basedOn w:val="DefaultParagraphFont"/>
    <w:link w:val="Heading1"/>
    <w:uiPriority w:val="9"/>
    <w:rsid w:val="00013DE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013DED"/>
    <w:pPr>
      <w:spacing w:line="256" w:lineRule="auto"/>
      <w:outlineLvl w:val="9"/>
    </w:pPr>
    <w:rPr>
      <w:b/>
      <w:color w:val="auto"/>
      <w:sz w:val="22"/>
    </w:rPr>
  </w:style>
  <w:style w:type="character" w:customStyle="1" w:styleId="Heading2Char">
    <w:name w:val="Heading 2 Char"/>
    <w:basedOn w:val="DefaultParagraphFont"/>
    <w:link w:val="Heading2"/>
    <w:uiPriority w:val="9"/>
    <w:semiHidden/>
    <w:rsid w:val="00013D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13DED"/>
    <w:rPr>
      <w:rFonts w:asciiTheme="majorHAnsi" w:eastAsiaTheme="majorEastAsia" w:hAnsiTheme="majorHAnsi" w:cstheme="majorBidi"/>
      <w:color w:val="1F3763" w:themeColor="accent1" w:themeShade="7F"/>
    </w:rPr>
  </w:style>
  <w:style w:type="paragraph" w:customStyle="1" w:styleId="Body">
    <w:name w:val="Body"/>
    <w:rsid w:val="00013DED"/>
    <w:pPr>
      <w:spacing w:after="160" w:line="256" w:lineRule="auto"/>
    </w:pPr>
    <w:rPr>
      <w:rFonts w:ascii="Calibri" w:eastAsia="Calibri" w:hAnsi="Calibri" w:cs="Calibri"/>
      <w:color w:val="000000"/>
      <w:sz w:val="22"/>
      <w:szCs w:val="22"/>
      <w:u w:color="000000"/>
      <w:lang w:eastAsia="en-GB"/>
      <w14:textOutline w14:w="0" w14:cap="flat" w14:cmpd="sng" w14:algn="ctr">
        <w14:noFill/>
        <w14:prstDash w14:val="solid"/>
        <w14:bevel/>
      </w14:textOutline>
    </w:rPr>
  </w:style>
  <w:style w:type="numbering" w:customStyle="1" w:styleId="Numbered">
    <w:name w:val="Numbered"/>
    <w:rsid w:val="00013DED"/>
    <w:pPr>
      <w:numPr>
        <w:numId w:val="25"/>
      </w:numPr>
    </w:pPr>
  </w:style>
  <w:style w:type="paragraph" w:styleId="Title">
    <w:name w:val="Title"/>
    <w:basedOn w:val="Normal"/>
    <w:next w:val="Normal"/>
    <w:link w:val="TitleChar"/>
    <w:uiPriority w:val="10"/>
    <w:qFormat/>
    <w:rsid w:val="00013DED"/>
    <w:pPr>
      <w:contextualSpacing/>
    </w:pPr>
    <w:rPr>
      <w:rFonts w:eastAsiaTheme="majorEastAsia" w:cstheme="majorBidi"/>
      <w:spacing w:val="-10"/>
      <w:sz w:val="56"/>
      <w:szCs w:val="56"/>
      <w:lang w:val="en-GB"/>
    </w:rPr>
  </w:style>
  <w:style w:type="character" w:customStyle="1" w:styleId="TitleChar">
    <w:name w:val="Title Char"/>
    <w:basedOn w:val="DefaultParagraphFont"/>
    <w:link w:val="Title"/>
    <w:uiPriority w:val="10"/>
    <w:rsid w:val="00013DED"/>
    <w:rPr>
      <w:rFonts w:asciiTheme="majorHAnsi" w:eastAsiaTheme="majorEastAsia" w:hAnsiTheme="majorHAnsi" w:cstheme="majorBidi"/>
      <w:spacing w:val="-10"/>
      <w:sz w:val="56"/>
      <w:szCs w:val="56"/>
      <w:lang w:val="en-GB"/>
    </w:rPr>
  </w:style>
  <w:style w:type="table" w:styleId="PlainTable1">
    <w:name w:val="Plain Table 1"/>
    <w:basedOn w:val="TableNormal"/>
    <w:uiPriority w:val="41"/>
    <w:rsid w:val="00013DED"/>
    <w:rPr>
      <w:rFonts w:eastAsiaTheme="minorEastAsia"/>
      <w:sz w:val="22"/>
      <w:szCs w:val="22"/>
      <w:lang w:val="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628493">
      <w:bodyDiv w:val="1"/>
      <w:marLeft w:val="0"/>
      <w:marRight w:val="0"/>
      <w:marTop w:val="0"/>
      <w:marBottom w:val="0"/>
      <w:divBdr>
        <w:top w:val="none" w:sz="0" w:space="0" w:color="auto"/>
        <w:left w:val="none" w:sz="0" w:space="0" w:color="auto"/>
        <w:bottom w:val="none" w:sz="0" w:space="0" w:color="auto"/>
        <w:right w:val="none" w:sz="0" w:space="0" w:color="auto"/>
      </w:divBdr>
    </w:div>
    <w:div w:id="1089540884">
      <w:bodyDiv w:val="1"/>
      <w:marLeft w:val="0"/>
      <w:marRight w:val="0"/>
      <w:marTop w:val="0"/>
      <w:marBottom w:val="0"/>
      <w:divBdr>
        <w:top w:val="none" w:sz="0" w:space="0" w:color="auto"/>
        <w:left w:val="none" w:sz="0" w:space="0" w:color="auto"/>
        <w:bottom w:val="none" w:sz="0" w:space="0" w:color="auto"/>
        <w:right w:val="none" w:sz="0" w:space="0" w:color="auto"/>
      </w:divBdr>
    </w:div>
    <w:div w:id="1223256091">
      <w:bodyDiv w:val="1"/>
      <w:marLeft w:val="0"/>
      <w:marRight w:val="0"/>
      <w:marTop w:val="0"/>
      <w:marBottom w:val="0"/>
      <w:divBdr>
        <w:top w:val="none" w:sz="0" w:space="0" w:color="auto"/>
        <w:left w:val="none" w:sz="0" w:space="0" w:color="auto"/>
        <w:bottom w:val="none" w:sz="0" w:space="0" w:color="auto"/>
        <w:right w:val="none" w:sz="0" w:space="0" w:color="auto"/>
      </w:divBdr>
    </w:div>
    <w:div w:id="1435595230">
      <w:bodyDiv w:val="1"/>
      <w:marLeft w:val="0"/>
      <w:marRight w:val="0"/>
      <w:marTop w:val="0"/>
      <w:marBottom w:val="0"/>
      <w:divBdr>
        <w:top w:val="none" w:sz="0" w:space="0" w:color="auto"/>
        <w:left w:val="none" w:sz="0" w:space="0" w:color="auto"/>
        <w:bottom w:val="none" w:sz="0" w:space="0" w:color="auto"/>
        <w:right w:val="none" w:sz="0" w:space="0" w:color="auto"/>
      </w:divBdr>
    </w:div>
    <w:div w:id="1667317437">
      <w:bodyDiv w:val="1"/>
      <w:marLeft w:val="0"/>
      <w:marRight w:val="0"/>
      <w:marTop w:val="0"/>
      <w:marBottom w:val="0"/>
      <w:divBdr>
        <w:top w:val="none" w:sz="0" w:space="0" w:color="auto"/>
        <w:left w:val="none" w:sz="0" w:space="0" w:color="auto"/>
        <w:bottom w:val="none" w:sz="0" w:space="0" w:color="auto"/>
        <w:right w:val="none" w:sz="0" w:space="0" w:color="auto"/>
      </w:divBdr>
    </w:div>
    <w:div w:id="1923098144">
      <w:bodyDiv w:val="1"/>
      <w:marLeft w:val="0"/>
      <w:marRight w:val="0"/>
      <w:marTop w:val="0"/>
      <w:marBottom w:val="0"/>
      <w:divBdr>
        <w:top w:val="none" w:sz="0" w:space="0" w:color="auto"/>
        <w:left w:val="none" w:sz="0" w:space="0" w:color="auto"/>
        <w:bottom w:val="none" w:sz="0" w:space="0" w:color="auto"/>
        <w:right w:val="none" w:sz="0" w:space="0" w:color="auto"/>
      </w:divBdr>
    </w:div>
    <w:div w:id="2131051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www.bbc.co.uk/weathe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www.bbc.co.uk/weath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se.gov.uk/temperature/faq.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DC411F-70E6-42F4-A125-B1FB350751B5}" type="doc">
      <dgm:prSet loTypeId="urn:microsoft.com/office/officeart/2005/8/layout/process1" loCatId="process" qsTypeId="urn:microsoft.com/office/officeart/2005/8/quickstyle/simple1" qsCatId="simple" csTypeId="urn:microsoft.com/office/officeart/2005/8/colors/accent4_1" csCatId="accent4" phldr="1"/>
      <dgm:spPr/>
    </dgm:pt>
    <dgm:pt modelId="{66C55951-3245-4B70-BE49-028753260B94}">
      <dgm:prSet phldrT="[Text]"/>
      <dgm:spPr/>
      <dgm:t>
        <a:bodyPr/>
        <a:lstStyle/>
        <a:p>
          <a:r>
            <a:rPr lang="en-GB"/>
            <a:t>Decision to close taken by </a:t>
          </a:r>
          <a:r>
            <a:rPr lang="en-GB" b="1"/>
            <a:t>Head of Events </a:t>
          </a:r>
          <a:r>
            <a:rPr lang="en-GB" b="0"/>
            <a:t>in conjunction with </a:t>
          </a:r>
          <a:r>
            <a:rPr lang="en-GB" b="1"/>
            <a:t>relevant members of UCAS Executive</a:t>
          </a:r>
        </a:p>
      </dgm:t>
    </dgm:pt>
    <dgm:pt modelId="{1C3F48C1-07C9-4076-A14B-3F1040F63FD6}" type="parTrans" cxnId="{20FDA9FB-0C73-4E1D-8173-D08244808151}">
      <dgm:prSet/>
      <dgm:spPr/>
      <dgm:t>
        <a:bodyPr/>
        <a:lstStyle/>
        <a:p>
          <a:endParaRPr lang="en-GB"/>
        </a:p>
      </dgm:t>
    </dgm:pt>
    <dgm:pt modelId="{81C374A2-D60C-45E7-96FE-EBCBB549C97E}" type="sibTrans" cxnId="{20FDA9FB-0C73-4E1D-8173-D08244808151}">
      <dgm:prSet/>
      <dgm:spPr/>
      <dgm:t>
        <a:bodyPr/>
        <a:lstStyle/>
        <a:p>
          <a:endParaRPr lang="en-GB"/>
        </a:p>
      </dgm:t>
    </dgm:pt>
    <dgm:pt modelId="{ACCDF15A-493F-4B28-8DCE-0FBD3CB7D4FA}">
      <dgm:prSet phldrT="[Text]"/>
      <dgm:spPr/>
      <dgm:t>
        <a:bodyPr/>
        <a:lstStyle/>
        <a:p>
          <a:r>
            <a:rPr lang="en-GB"/>
            <a:t>Inform </a:t>
          </a:r>
          <a:r>
            <a:rPr lang="en-GB" b="1"/>
            <a:t>Event organiser </a:t>
          </a:r>
          <a:r>
            <a:rPr lang="en-GB" b="0"/>
            <a:t>and all other</a:t>
          </a:r>
          <a:r>
            <a:rPr lang="en-GB" b="1"/>
            <a:t> stakeholders</a:t>
          </a:r>
        </a:p>
      </dgm:t>
    </dgm:pt>
    <dgm:pt modelId="{8B9DA8E9-227A-493A-8D00-207E10D49689}" type="parTrans" cxnId="{D48A8A64-C030-4ACD-ABA5-E31E0AF0A818}">
      <dgm:prSet/>
      <dgm:spPr/>
      <dgm:t>
        <a:bodyPr/>
        <a:lstStyle/>
        <a:p>
          <a:endParaRPr lang="en-GB"/>
        </a:p>
      </dgm:t>
    </dgm:pt>
    <dgm:pt modelId="{30CA8D5C-B115-4855-9A9E-C814FC668743}" type="sibTrans" cxnId="{D48A8A64-C030-4ACD-ABA5-E31E0AF0A818}">
      <dgm:prSet/>
      <dgm:spPr/>
      <dgm:t>
        <a:bodyPr/>
        <a:lstStyle/>
        <a:p>
          <a:endParaRPr lang="en-GB"/>
        </a:p>
      </dgm:t>
    </dgm:pt>
    <dgm:pt modelId="{64805836-590D-466F-B438-FCAA5AF652A8}">
      <dgm:prSet phldrT="[Text]"/>
      <dgm:spPr/>
      <dgm:t>
        <a:bodyPr/>
        <a:lstStyle/>
        <a:p>
          <a:r>
            <a:rPr lang="en-GB"/>
            <a:t>Inform </a:t>
          </a:r>
          <a:r>
            <a:rPr lang="en-GB" b="1"/>
            <a:t>Senior Channel Marketing Manager </a:t>
          </a:r>
          <a:r>
            <a:rPr lang="en-GB"/>
            <a:t>and </a:t>
          </a:r>
          <a:r>
            <a:rPr lang="en-GB" b="1"/>
            <a:t>Event marketing executive</a:t>
          </a:r>
        </a:p>
        <a:p>
          <a:r>
            <a:rPr lang="en-GB" b="1"/>
            <a:t>Event organiser or Sales </a:t>
          </a:r>
          <a:r>
            <a:rPr lang="en-GB"/>
            <a:t>to send exhibitor data to</a:t>
          </a:r>
          <a:r>
            <a:rPr lang="en-GB" b="1"/>
            <a:t> Event Marketing Executive </a:t>
          </a:r>
          <a:r>
            <a:rPr lang="en-GB"/>
            <a:t>- all registered staff, primary and secondary contacts</a:t>
          </a:r>
        </a:p>
      </dgm:t>
    </dgm:pt>
    <dgm:pt modelId="{C2D7EFA0-1B08-44BA-8A00-ED785C6AD9A1}" type="parTrans" cxnId="{B4B87BE8-4C50-4142-88B0-98F0640F6F24}">
      <dgm:prSet/>
      <dgm:spPr/>
      <dgm:t>
        <a:bodyPr/>
        <a:lstStyle/>
        <a:p>
          <a:endParaRPr lang="en-GB"/>
        </a:p>
      </dgm:t>
    </dgm:pt>
    <dgm:pt modelId="{86ED856F-CF31-47B3-88C0-54C7F30DF28A}" type="sibTrans" cxnId="{B4B87BE8-4C50-4142-88B0-98F0640F6F24}">
      <dgm:prSet/>
      <dgm:spPr/>
      <dgm:t>
        <a:bodyPr/>
        <a:lstStyle/>
        <a:p>
          <a:endParaRPr lang="en-GB"/>
        </a:p>
      </dgm:t>
    </dgm:pt>
    <dgm:pt modelId="{C0FF9775-27AD-4A2E-B69E-0E17405168F6}">
      <dgm:prSet phldrT="[Text]"/>
      <dgm:spPr/>
      <dgm:t>
        <a:bodyPr/>
        <a:lstStyle/>
        <a:p>
          <a:r>
            <a:rPr lang="en-GB"/>
            <a:t>Initial email and text comms sent out to all audiences</a:t>
          </a:r>
        </a:p>
      </dgm:t>
    </dgm:pt>
    <dgm:pt modelId="{079E0DF3-E658-40F2-82A9-0AF9F6348D9B}" type="parTrans" cxnId="{E4767008-C4A7-49B5-9D48-0AB531B79A2F}">
      <dgm:prSet/>
      <dgm:spPr/>
      <dgm:t>
        <a:bodyPr/>
        <a:lstStyle/>
        <a:p>
          <a:endParaRPr lang="en-GB"/>
        </a:p>
      </dgm:t>
    </dgm:pt>
    <dgm:pt modelId="{FB4155A6-2CB8-41CB-AEF7-1B201472D6E0}" type="sibTrans" cxnId="{E4767008-C4A7-49B5-9D48-0AB531B79A2F}">
      <dgm:prSet/>
      <dgm:spPr/>
      <dgm:t>
        <a:bodyPr/>
        <a:lstStyle/>
        <a:p>
          <a:endParaRPr lang="en-GB"/>
        </a:p>
      </dgm:t>
    </dgm:pt>
    <dgm:pt modelId="{CE51EC60-7C6C-49F5-AE19-61E62288BD0B}">
      <dgm:prSet phldrT="[Text]"/>
      <dgm:spPr/>
      <dgm:t>
        <a:bodyPr/>
        <a:lstStyle/>
        <a:p>
          <a:r>
            <a:rPr lang="en-GB"/>
            <a:t>Inform </a:t>
          </a:r>
          <a:r>
            <a:rPr lang="en-GB" b="1"/>
            <a:t>Events technical </a:t>
          </a:r>
          <a:r>
            <a:rPr lang="en-GB"/>
            <a:t>and update website</a:t>
          </a:r>
        </a:p>
        <a:p>
          <a:r>
            <a:rPr lang="en-GB"/>
            <a:t>Inform </a:t>
          </a:r>
          <a:r>
            <a:rPr lang="en-GB" b="1"/>
            <a:t>Social Media executive, and CXC</a:t>
          </a:r>
        </a:p>
        <a:p>
          <a:r>
            <a:rPr lang="en-GB" b="0"/>
            <a:t>Monitor social channels</a:t>
          </a:r>
        </a:p>
      </dgm:t>
    </dgm:pt>
    <dgm:pt modelId="{17D8E47B-991A-48CF-8B97-0D9CE47A8B97}" type="parTrans" cxnId="{59762956-5772-4A84-82AC-71CB3286C379}">
      <dgm:prSet/>
      <dgm:spPr/>
      <dgm:t>
        <a:bodyPr/>
        <a:lstStyle/>
        <a:p>
          <a:endParaRPr lang="en-GB"/>
        </a:p>
      </dgm:t>
    </dgm:pt>
    <dgm:pt modelId="{93E7DE24-8F17-4763-9131-B77084441B1A}" type="sibTrans" cxnId="{59762956-5772-4A84-82AC-71CB3286C379}">
      <dgm:prSet/>
      <dgm:spPr/>
      <dgm:t>
        <a:bodyPr/>
        <a:lstStyle/>
        <a:p>
          <a:endParaRPr lang="en-GB"/>
        </a:p>
      </dgm:t>
    </dgm:pt>
    <dgm:pt modelId="{E3D6FD5F-33AE-4D41-BB80-33C9CC8BC9E2}">
      <dgm:prSet phldrT="[Text]"/>
      <dgm:spPr/>
      <dgm:t>
        <a:bodyPr/>
        <a:lstStyle/>
        <a:p>
          <a:r>
            <a:rPr lang="en-GB"/>
            <a:t>Follow up comms sent to all audiences</a:t>
          </a:r>
        </a:p>
      </dgm:t>
    </dgm:pt>
    <dgm:pt modelId="{445378CA-36A2-47F9-999A-206A11A5372F}" type="parTrans" cxnId="{103A8E7B-5907-4142-8C64-F6E48E0CCBBF}">
      <dgm:prSet/>
      <dgm:spPr/>
      <dgm:t>
        <a:bodyPr/>
        <a:lstStyle/>
        <a:p>
          <a:endParaRPr lang="en-GB"/>
        </a:p>
      </dgm:t>
    </dgm:pt>
    <dgm:pt modelId="{33BA3D9E-170F-443D-8264-8235A8F07873}" type="sibTrans" cxnId="{103A8E7B-5907-4142-8C64-F6E48E0CCBBF}">
      <dgm:prSet/>
      <dgm:spPr/>
      <dgm:t>
        <a:bodyPr/>
        <a:lstStyle/>
        <a:p>
          <a:endParaRPr lang="en-GB"/>
        </a:p>
      </dgm:t>
    </dgm:pt>
    <dgm:pt modelId="{C0C87D2C-EA1F-4335-8E9D-DD6004C13BA5}">
      <dgm:prSet phldrT="[Text]"/>
      <dgm:spPr/>
      <dgm:t>
        <a:bodyPr/>
        <a:lstStyle/>
        <a:p>
          <a:r>
            <a:rPr lang="en-GB"/>
            <a:t>Comms prepared by </a:t>
          </a:r>
          <a:r>
            <a:rPr lang="en-GB" b="1"/>
            <a:t>Event marketing Executive</a:t>
          </a:r>
          <a:r>
            <a:rPr lang="en-GB"/>
            <a:t>, and approved by </a:t>
          </a:r>
          <a:r>
            <a:rPr lang="en-GB" b="1"/>
            <a:t>Head of Events </a:t>
          </a:r>
          <a:r>
            <a:rPr lang="en-GB"/>
            <a:t>and </a:t>
          </a:r>
          <a:r>
            <a:rPr lang="en-GB" b="1"/>
            <a:t>Senior Marketing Channel Manager</a:t>
          </a:r>
        </a:p>
      </dgm:t>
    </dgm:pt>
    <dgm:pt modelId="{607A51D9-991C-4E4B-9F92-3179AC98D44A}" type="parTrans" cxnId="{86CD552D-52A6-4F65-B59A-39A13B56B6FA}">
      <dgm:prSet/>
      <dgm:spPr/>
      <dgm:t>
        <a:bodyPr/>
        <a:lstStyle/>
        <a:p>
          <a:endParaRPr lang="en-GB"/>
        </a:p>
      </dgm:t>
    </dgm:pt>
    <dgm:pt modelId="{8D2AAF8F-BAF0-42BD-B7E0-E77B5A094C7E}" type="sibTrans" cxnId="{86CD552D-52A6-4F65-B59A-39A13B56B6FA}">
      <dgm:prSet/>
      <dgm:spPr/>
      <dgm:t>
        <a:bodyPr/>
        <a:lstStyle/>
        <a:p>
          <a:endParaRPr lang="en-GB"/>
        </a:p>
      </dgm:t>
    </dgm:pt>
    <dgm:pt modelId="{C6DAC607-B391-4B9B-A5E3-71FAD85B30B4}" type="pres">
      <dgm:prSet presAssocID="{6CDC411F-70E6-42F4-A125-B1FB350751B5}" presName="Name0" presStyleCnt="0">
        <dgm:presLayoutVars>
          <dgm:dir/>
          <dgm:resizeHandles val="exact"/>
        </dgm:presLayoutVars>
      </dgm:prSet>
      <dgm:spPr/>
    </dgm:pt>
    <dgm:pt modelId="{6E6CDEEE-FFD1-4316-9CF7-58F92EC97FD1}" type="pres">
      <dgm:prSet presAssocID="{66C55951-3245-4B70-BE49-028753260B94}" presName="node" presStyleLbl="node1" presStyleIdx="0" presStyleCnt="7">
        <dgm:presLayoutVars>
          <dgm:bulletEnabled val="1"/>
        </dgm:presLayoutVars>
      </dgm:prSet>
      <dgm:spPr/>
    </dgm:pt>
    <dgm:pt modelId="{E08B5911-A446-451E-8747-213F604B8A5D}" type="pres">
      <dgm:prSet presAssocID="{81C374A2-D60C-45E7-96FE-EBCBB549C97E}" presName="sibTrans" presStyleLbl="sibTrans2D1" presStyleIdx="0" presStyleCnt="6"/>
      <dgm:spPr/>
    </dgm:pt>
    <dgm:pt modelId="{01ED1400-1938-497E-8D37-594B7903D8A0}" type="pres">
      <dgm:prSet presAssocID="{81C374A2-D60C-45E7-96FE-EBCBB549C97E}" presName="connectorText" presStyleLbl="sibTrans2D1" presStyleIdx="0" presStyleCnt="6"/>
      <dgm:spPr/>
    </dgm:pt>
    <dgm:pt modelId="{31184C2C-FF20-4749-AD71-8E4A5DA1FBAA}" type="pres">
      <dgm:prSet presAssocID="{ACCDF15A-493F-4B28-8DCE-0FBD3CB7D4FA}" presName="node" presStyleLbl="node1" presStyleIdx="1" presStyleCnt="7" custLinFactNeighborX="-3304" custLinFactNeighborY="0">
        <dgm:presLayoutVars>
          <dgm:bulletEnabled val="1"/>
        </dgm:presLayoutVars>
      </dgm:prSet>
      <dgm:spPr/>
    </dgm:pt>
    <dgm:pt modelId="{820AC159-C6E5-4E5D-9FEE-F7AB93C0AF78}" type="pres">
      <dgm:prSet presAssocID="{30CA8D5C-B115-4855-9A9E-C814FC668743}" presName="sibTrans" presStyleLbl="sibTrans2D1" presStyleIdx="1" presStyleCnt="6"/>
      <dgm:spPr/>
    </dgm:pt>
    <dgm:pt modelId="{E665BF49-D457-4AAA-AA76-48D30FC4F430}" type="pres">
      <dgm:prSet presAssocID="{30CA8D5C-B115-4855-9A9E-C814FC668743}" presName="connectorText" presStyleLbl="sibTrans2D1" presStyleIdx="1" presStyleCnt="6"/>
      <dgm:spPr/>
    </dgm:pt>
    <dgm:pt modelId="{E655CDC6-C55E-4EF8-9D5C-DBAC61A32155}" type="pres">
      <dgm:prSet presAssocID="{64805836-590D-466F-B438-FCAA5AF652A8}" presName="node" presStyleLbl="node1" presStyleIdx="2" presStyleCnt="7" custLinFactNeighborX="-5772" custLinFactNeighborY="1549">
        <dgm:presLayoutVars>
          <dgm:bulletEnabled val="1"/>
        </dgm:presLayoutVars>
      </dgm:prSet>
      <dgm:spPr/>
    </dgm:pt>
    <dgm:pt modelId="{906C0A01-1034-4A05-9100-083FCC0BE165}" type="pres">
      <dgm:prSet presAssocID="{86ED856F-CF31-47B3-88C0-54C7F30DF28A}" presName="sibTrans" presStyleLbl="sibTrans2D1" presStyleIdx="2" presStyleCnt="6"/>
      <dgm:spPr/>
    </dgm:pt>
    <dgm:pt modelId="{814863E2-53AC-470A-B034-5AD7DBD0AA42}" type="pres">
      <dgm:prSet presAssocID="{86ED856F-CF31-47B3-88C0-54C7F30DF28A}" presName="connectorText" presStyleLbl="sibTrans2D1" presStyleIdx="2" presStyleCnt="6"/>
      <dgm:spPr/>
    </dgm:pt>
    <dgm:pt modelId="{FDDD8B67-3FDE-4476-AD67-EF4DDA40E0DB}" type="pres">
      <dgm:prSet presAssocID="{C0C87D2C-EA1F-4335-8E9D-DD6004C13BA5}" presName="node" presStyleLbl="node1" presStyleIdx="3" presStyleCnt="7">
        <dgm:presLayoutVars>
          <dgm:bulletEnabled val="1"/>
        </dgm:presLayoutVars>
      </dgm:prSet>
      <dgm:spPr/>
    </dgm:pt>
    <dgm:pt modelId="{D878ECB2-0A44-4AF2-B119-E66B0439ADFE}" type="pres">
      <dgm:prSet presAssocID="{8D2AAF8F-BAF0-42BD-B7E0-E77B5A094C7E}" presName="sibTrans" presStyleLbl="sibTrans2D1" presStyleIdx="3" presStyleCnt="6"/>
      <dgm:spPr/>
    </dgm:pt>
    <dgm:pt modelId="{D148CA71-6A51-4042-BDE8-88426BB19B56}" type="pres">
      <dgm:prSet presAssocID="{8D2AAF8F-BAF0-42BD-B7E0-E77B5A094C7E}" presName="connectorText" presStyleLbl="sibTrans2D1" presStyleIdx="3" presStyleCnt="6"/>
      <dgm:spPr/>
    </dgm:pt>
    <dgm:pt modelId="{8384340F-863E-4A79-A4DD-EAB41A2CE97D}" type="pres">
      <dgm:prSet presAssocID="{C0FF9775-27AD-4A2E-B69E-0E17405168F6}" presName="node" presStyleLbl="node1" presStyleIdx="4" presStyleCnt="7">
        <dgm:presLayoutVars>
          <dgm:bulletEnabled val="1"/>
        </dgm:presLayoutVars>
      </dgm:prSet>
      <dgm:spPr/>
    </dgm:pt>
    <dgm:pt modelId="{F09DCB35-31BA-47E4-8A34-6C5BCA528FB0}" type="pres">
      <dgm:prSet presAssocID="{FB4155A6-2CB8-41CB-AEF7-1B201472D6E0}" presName="sibTrans" presStyleLbl="sibTrans2D1" presStyleIdx="4" presStyleCnt="6"/>
      <dgm:spPr/>
    </dgm:pt>
    <dgm:pt modelId="{B48A8B21-29FB-4090-A3B1-C5D40E5641E0}" type="pres">
      <dgm:prSet presAssocID="{FB4155A6-2CB8-41CB-AEF7-1B201472D6E0}" presName="connectorText" presStyleLbl="sibTrans2D1" presStyleIdx="4" presStyleCnt="6"/>
      <dgm:spPr/>
    </dgm:pt>
    <dgm:pt modelId="{C0951545-43DB-4E35-A829-8BF2A91622F3}" type="pres">
      <dgm:prSet presAssocID="{CE51EC60-7C6C-49F5-AE19-61E62288BD0B}" presName="node" presStyleLbl="node1" presStyleIdx="5" presStyleCnt="7">
        <dgm:presLayoutVars>
          <dgm:bulletEnabled val="1"/>
        </dgm:presLayoutVars>
      </dgm:prSet>
      <dgm:spPr/>
    </dgm:pt>
    <dgm:pt modelId="{EC7D7B36-E1CB-491A-91E7-2BDE08E44394}" type="pres">
      <dgm:prSet presAssocID="{93E7DE24-8F17-4763-9131-B77084441B1A}" presName="sibTrans" presStyleLbl="sibTrans2D1" presStyleIdx="5" presStyleCnt="6"/>
      <dgm:spPr/>
    </dgm:pt>
    <dgm:pt modelId="{7C0ABA94-FC71-4EC4-A738-6370EEE94513}" type="pres">
      <dgm:prSet presAssocID="{93E7DE24-8F17-4763-9131-B77084441B1A}" presName="connectorText" presStyleLbl="sibTrans2D1" presStyleIdx="5" presStyleCnt="6"/>
      <dgm:spPr/>
    </dgm:pt>
    <dgm:pt modelId="{C665D532-09D8-4704-9493-8894F1FAAD7B}" type="pres">
      <dgm:prSet presAssocID="{E3D6FD5F-33AE-4D41-BB80-33C9CC8BC9E2}" presName="node" presStyleLbl="node1" presStyleIdx="6" presStyleCnt="7">
        <dgm:presLayoutVars>
          <dgm:bulletEnabled val="1"/>
        </dgm:presLayoutVars>
      </dgm:prSet>
      <dgm:spPr/>
    </dgm:pt>
  </dgm:ptLst>
  <dgm:cxnLst>
    <dgm:cxn modelId="{E4767008-C4A7-49B5-9D48-0AB531B79A2F}" srcId="{6CDC411F-70E6-42F4-A125-B1FB350751B5}" destId="{C0FF9775-27AD-4A2E-B69E-0E17405168F6}" srcOrd="4" destOrd="0" parTransId="{079E0DF3-E658-40F2-82A9-0AF9F6348D9B}" sibTransId="{FB4155A6-2CB8-41CB-AEF7-1B201472D6E0}"/>
    <dgm:cxn modelId="{86CD552D-52A6-4F65-B59A-39A13B56B6FA}" srcId="{6CDC411F-70E6-42F4-A125-B1FB350751B5}" destId="{C0C87D2C-EA1F-4335-8E9D-DD6004C13BA5}" srcOrd="3" destOrd="0" parTransId="{607A51D9-991C-4E4B-9F92-3179AC98D44A}" sibTransId="{8D2AAF8F-BAF0-42BD-B7E0-E77B5A094C7E}"/>
    <dgm:cxn modelId="{37F2355D-4500-40E6-A7C0-61BC962A37F9}" type="presOf" srcId="{8D2AAF8F-BAF0-42BD-B7E0-E77B5A094C7E}" destId="{D148CA71-6A51-4042-BDE8-88426BB19B56}" srcOrd="1" destOrd="0" presId="urn:microsoft.com/office/officeart/2005/8/layout/process1"/>
    <dgm:cxn modelId="{E4CA6161-321D-4988-A6DA-CC674B0B7BC4}" type="presOf" srcId="{CE51EC60-7C6C-49F5-AE19-61E62288BD0B}" destId="{C0951545-43DB-4E35-A829-8BF2A91622F3}" srcOrd="0" destOrd="0" presId="urn:microsoft.com/office/officeart/2005/8/layout/process1"/>
    <dgm:cxn modelId="{D48A8A64-C030-4ACD-ABA5-E31E0AF0A818}" srcId="{6CDC411F-70E6-42F4-A125-B1FB350751B5}" destId="{ACCDF15A-493F-4B28-8DCE-0FBD3CB7D4FA}" srcOrd="1" destOrd="0" parTransId="{8B9DA8E9-227A-493A-8D00-207E10D49689}" sibTransId="{30CA8D5C-B115-4855-9A9E-C814FC668743}"/>
    <dgm:cxn modelId="{DDCB4845-0F08-4F46-AA73-B654FA4A6F9C}" type="presOf" srcId="{6CDC411F-70E6-42F4-A125-B1FB350751B5}" destId="{C6DAC607-B391-4B9B-A5E3-71FAD85B30B4}" srcOrd="0" destOrd="0" presId="urn:microsoft.com/office/officeart/2005/8/layout/process1"/>
    <dgm:cxn modelId="{F9242472-B3E6-46EC-8579-4CE3028576A3}" type="presOf" srcId="{86ED856F-CF31-47B3-88C0-54C7F30DF28A}" destId="{906C0A01-1034-4A05-9100-083FCC0BE165}" srcOrd="0" destOrd="0" presId="urn:microsoft.com/office/officeart/2005/8/layout/process1"/>
    <dgm:cxn modelId="{CABD2F72-F0D2-4741-ABDF-2B18E7495FF5}" type="presOf" srcId="{93E7DE24-8F17-4763-9131-B77084441B1A}" destId="{7C0ABA94-FC71-4EC4-A738-6370EEE94513}" srcOrd="1" destOrd="0" presId="urn:microsoft.com/office/officeart/2005/8/layout/process1"/>
    <dgm:cxn modelId="{59762956-5772-4A84-82AC-71CB3286C379}" srcId="{6CDC411F-70E6-42F4-A125-B1FB350751B5}" destId="{CE51EC60-7C6C-49F5-AE19-61E62288BD0B}" srcOrd="5" destOrd="0" parTransId="{17D8E47B-991A-48CF-8B97-0D9CE47A8B97}" sibTransId="{93E7DE24-8F17-4763-9131-B77084441B1A}"/>
    <dgm:cxn modelId="{103A8E7B-5907-4142-8C64-F6E48E0CCBBF}" srcId="{6CDC411F-70E6-42F4-A125-B1FB350751B5}" destId="{E3D6FD5F-33AE-4D41-BB80-33C9CC8BC9E2}" srcOrd="6" destOrd="0" parTransId="{445378CA-36A2-47F9-999A-206A11A5372F}" sibTransId="{33BA3D9E-170F-443D-8264-8235A8F07873}"/>
    <dgm:cxn modelId="{3B6AEF7F-B3BB-496E-B6DC-1272F0921EA3}" type="presOf" srcId="{81C374A2-D60C-45E7-96FE-EBCBB549C97E}" destId="{01ED1400-1938-497E-8D37-594B7903D8A0}" srcOrd="1" destOrd="0" presId="urn:microsoft.com/office/officeart/2005/8/layout/process1"/>
    <dgm:cxn modelId="{13F10684-F50F-4953-85D0-3CD02E415145}" type="presOf" srcId="{FB4155A6-2CB8-41CB-AEF7-1B201472D6E0}" destId="{B48A8B21-29FB-4090-A3B1-C5D40E5641E0}" srcOrd="1" destOrd="0" presId="urn:microsoft.com/office/officeart/2005/8/layout/process1"/>
    <dgm:cxn modelId="{DDF3B793-89B9-4DE3-80D5-9646306120C8}" type="presOf" srcId="{93E7DE24-8F17-4763-9131-B77084441B1A}" destId="{EC7D7B36-E1CB-491A-91E7-2BDE08E44394}" srcOrd="0" destOrd="0" presId="urn:microsoft.com/office/officeart/2005/8/layout/process1"/>
    <dgm:cxn modelId="{4FACE093-6769-4AAC-A78D-4D3E2E7ECD61}" type="presOf" srcId="{FB4155A6-2CB8-41CB-AEF7-1B201472D6E0}" destId="{F09DCB35-31BA-47E4-8A34-6C5BCA528FB0}" srcOrd="0" destOrd="0" presId="urn:microsoft.com/office/officeart/2005/8/layout/process1"/>
    <dgm:cxn modelId="{5B920394-0A0E-4E4C-98E7-E15204296EBF}" type="presOf" srcId="{81C374A2-D60C-45E7-96FE-EBCBB549C97E}" destId="{E08B5911-A446-451E-8747-213F604B8A5D}" srcOrd="0" destOrd="0" presId="urn:microsoft.com/office/officeart/2005/8/layout/process1"/>
    <dgm:cxn modelId="{F0033AA7-FCCC-44B6-B01A-7F9E050A72AC}" type="presOf" srcId="{C0FF9775-27AD-4A2E-B69E-0E17405168F6}" destId="{8384340F-863E-4A79-A4DD-EAB41A2CE97D}" srcOrd="0" destOrd="0" presId="urn:microsoft.com/office/officeart/2005/8/layout/process1"/>
    <dgm:cxn modelId="{253D93A7-0BBB-4617-AFE8-DEEC5B0E1404}" type="presOf" srcId="{E3D6FD5F-33AE-4D41-BB80-33C9CC8BC9E2}" destId="{C665D532-09D8-4704-9493-8894F1FAAD7B}" srcOrd="0" destOrd="0" presId="urn:microsoft.com/office/officeart/2005/8/layout/process1"/>
    <dgm:cxn modelId="{00AE93B9-E3D1-47DD-A646-49D94EFC71B3}" type="presOf" srcId="{66C55951-3245-4B70-BE49-028753260B94}" destId="{6E6CDEEE-FFD1-4316-9CF7-58F92EC97FD1}" srcOrd="0" destOrd="0" presId="urn:microsoft.com/office/officeart/2005/8/layout/process1"/>
    <dgm:cxn modelId="{F6EA57BB-7EBD-4E3C-AC1B-15CDC33A6D9F}" type="presOf" srcId="{30CA8D5C-B115-4855-9A9E-C814FC668743}" destId="{E665BF49-D457-4AAA-AA76-48D30FC4F430}" srcOrd="1" destOrd="0" presId="urn:microsoft.com/office/officeart/2005/8/layout/process1"/>
    <dgm:cxn modelId="{360E15C2-620D-4104-9DDF-8C14A55D8D12}" type="presOf" srcId="{64805836-590D-466F-B438-FCAA5AF652A8}" destId="{E655CDC6-C55E-4EF8-9D5C-DBAC61A32155}" srcOrd="0" destOrd="0" presId="urn:microsoft.com/office/officeart/2005/8/layout/process1"/>
    <dgm:cxn modelId="{867470CA-4A41-41D6-AD97-B71FBF61CC80}" type="presOf" srcId="{30CA8D5C-B115-4855-9A9E-C814FC668743}" destId="{820AC159-C6E5-4E5D-9FEE-F7AB93C0AF78}" srcOrd="0" destOrd="0" presId="urn:microsoft.com/office/officeart/2005/8/layout/process1"/>
    <dgm:cxn modelId="{BEED34CC-0913-4EDC-9E33-4851551B1312}" type="presOf" srcId="{86ED856F-CF31-47B3-88C0-54C7F30DF28A}" destId="{814863E2-53AC-470A-B034-5AD7DBD0AA42}" srcOrd="1" destOrd="0" presId="urn:microsoft.com/office/officeart/2005/8/layout/process1"/>
    <dgm:cxn modelId="{70BBB7CD-693F-4AB5-9E2D-B18B5D1CC7FE}" type="presOf" srcId="{8D2AAF8F-BAF0-42BD-B7E0-E77B5A094C7E}" destId="{D878ECB2-0A44-4AF2-B119-E66B0439ADFE}" srcOrd="0" destOrd="0" presId="urn:microsoft.com/office/officeart/2005/8/layout/process1"/>
    <dgm:cxn modelId="{0657D5DB-0DB8-4DB0-9DE7-8BF3054BEFC8}" type="presOf" srcId="{ACCDF15A-493F-4B28-8DCE-0FBD3CB7D4FA}" destId="{31184C2C-FF20-4749-AD71-8E4A5DA1FBAA}" srcOrd="0" destOrd="0" presId="urn:microsoft.com/office/officeart/2005/8/layout/process1"/>
    <dgm:cxn modelId="{B4B87BE8-4C50-4142-88B0-98F0640F6F24}" srcId="{6CDC411F-70E6-42F4-A125-B1FB350751B5}" destId="{64805836-590D-466F-B438-FCAA5AF652A8}" srcOrd="2" destOrd="0" parTransId="{C2D7EFA0-1B08-44BA-8A00-ED785C6AD9A1}" sibTransId="{86ED856F-CF31-47B3-88C0-54C7F30DF28A}"/>
    <dgm:cxn modelId="{20FDA9FB-0C73-4E1D-8173-D08244808151}" srcId="{6CDC411F-70E6-42F4-A125-B1FB350751B5}" destId="{66C55951-3245-4B70-BE49-028753260B94}" srcOrd="0" destOrd="0" parTransId="{1C3F48C1-07C9-4076-A14B-3F1040F63FD6}" sibTransId="{81C374A2-D60C-45E7-96FE-EBCBB549C97E}"/>
    <dgm:cxn modelId="{718FBBFD-948F-47EB-9B71-0030FFAC1DBE}" type="presOf" srcId="{C0C87D2C-EA1F-4335-8E9D-DD6004C13BA5}" destId="{FDDD8B67-3FDE-4476-AD67-EF4DDA40E0DB}" srcOrd="0" destOrd="0" presId="urn:microsoft.com/office/officeart/2005/8/layout/process1"/>
    <dgm:cxn modelId="{1D3D7C67-0B4A-4FD4-AD14-84BE7286D0BF}" type="presParOf" srcId="{C6DAC607-B391-4B9B-A5E3-71FAD85B30B4}" destId="{6E6CDEEE-FFD1-4316-9CF7-58F92EC97FD1}" srcOrd="0" destOrd="0" presId="urn:microsoft.com/office/officeart/2005/8/layout/process1"/>
    <dgm:cxn modelId="{C4600FEE-6E2F-421D-B589-E9550C71573E}" type="presParOf" srcId="{C6DAC607-B391-4B9B-A5E3-71FAD85B30B4}" destId="{E08B5911-A446-451E-8747-213F604B8A5D}" srcOrd="1" destOrd="0" presId="urn:microsoft.com/office/officeart/2005/8/layout/process1"/>
    <dgm:cxn modelId="{88B132BD-707D-42F0-862D-A3AF68374D79}" type="presParOf" srcId="{E08B5911-A446-451E-8747-213F604B8A5D}" destId="{01ED1400-1938-497E-8D37-594B7903D8A0}" srcOrd="0" destOrd="0" presId="urn:microsoft.com/office/officeart/2005/8/layout/process1"/>
    <dgm:cxn modelId="{7BCD00E8-039C-40D1-A1C0-CC84C37DE27C}" type="presParOf" srcId="{C6DAC607-B391-4B9B-A5E3-71FAD85B30B4}" destId="{31184C2C-FF20-4749-AD71-8E4A5DA1FBAA}" srcOrd="2" destOrd="0" presId="urn:microsoft.com/office/officeart/2005/8/layout/process1"/>
    <dgm:cxn modelId="{58AA9C0F-F960-40C6-9D8F-9E89E94AB3A8}" type="presParOf" srcId="{C6DAC607-B391-4B9B-A5E3-71FAD85B30B4}" destId="{820AC159-C6E5-4E5D-9FEE-F7AB93C0AF78}" srcOrd="3" destOrd="0" presId="urn:microsoft.com/office/officeart/2005/8/layout/process1"/>
    <dgm:cxn modelId="{2AF4A7E5-B077-476F-8776-C8D514225C19}" type="presParOf" srcId="{820AC159-C6E5-4E5D-9FEE-F7AB93C0AF78}" destId="{E665BF49-D457-4AAA-AA76-48D30FC4F430}" srcOrd="0" destOrd="0" presId="urn:microsoft.com/office/officeart/2005/8/layout/process1"/>
    <dgm:cxn modelId="{E9BEE6A5-1AB3-4C50-A1E7-60A98FC57F1B}" type="presParOf" srcId="{C6DAC607-B391-4B9B-A5E3-71FAD85B30B4}" destId="{E655CDC6-C55E-4EF8-9D5C-DBAC61A32155}" srcOrd="4" destOrd="0" presId="urn:microsoft.com/office/officeart/2005/8/layout/process1"/>
    <dgm:cxn modelId="{E10605B9-E612-4638-A24D-8502F9BC68AF}" type="presParOf" srcId="{C6DAC607-B391-4B9B-A5E3-71FAD85B30B4}" destId="{906C0A01-1034-4A05-9100-083FCC0BE165}" srcOrd="5" destOrd="0" presId="urn:microsoft.com/office/officeart/2005/8/layout/process1"/>
    <dgm:cxn modelId="{D58CB4C0-227A-461F-A4F4-91DD39893431}" type="presParOf" srcId="{906C0A01-1034-4A05-9100-083FCC0BE165}" destId="{814863E2-53AC-470A-B034-5AD7DBD0AA42}" srcOrd="0" destOrd="0" presId="urn:microsoft.com/office/officeart/2005/8/layout/process1"/>
    <dgm:cxn modelId="{ED15BD37-DB01-4317-B474-0C9230BECF38}" type="presParOf" srcId="{C6DAC607-B391-4B9B-A5E3-71FAD85B30B4}" destId="{FDDD8B67-3FDE-4476-AD67-EF4DDA40E0DB}" srcOrd="6" destOrd="0" presId="urn:microsoft.com/office/officeart/2005/8/layout/process1"/>
    <dgm:cxn modelId="{2B9BA408-E184-4F4E-A226-4A3869696FDF}" type="presParOf" srcId="{C6DAC607-B391-4B9B-A5E3-71FAD85B30B4}" destId="{D878ECB2-0A44-4AF2-B119-E66B0439ADFE}" srcOrd="7" destOrd="0" presId="urn:microsoft.com/office/officeart/2005/8/layout/process1"/>
    <dgm:cxn modelId="{1954FC1D-E8E1-448F-8A78-87A9BE7C9555}" type="presParOf" srcId="{D878ECB2-0A44-4AF2-B119-E66B0439ADFE}" destId="{D148CA71-6A51-4042-BDE8-88426BB19B56}" srcOrd="0" destOrd="0" presId="urn:microsoft.com/office/officeart/2005/8/layout/process1"/>
    <dgm:cxn modelId="{C1A5CA6A-E10F-4440-819F-73C398B187D2}" type="presParOf" srcId="{C6DAC607-B391-4B9B-A5E3-71FAD85B30B4}" destId="{8384340F-863E-4A79-A4DD-EAB41A2CE97D}" srcOrd="8" destOrd="0" presId="urn:microsoft.com/office/officeart/2005/8/layout/process1"/>
    <dgm:cxn modelId="{FEB42750-290E-4259-BE1E-9E932BB7DB5C}" type="presParOf" srcId="{C6DAC607-B391-4B9B-A5E3-71FAD85B30B4}" destId="{F09DCB35-31BA-47E4-8A34-6C5BCA528FB0}" srcOrd="9" destOrd="0" presId="urn:microsoft.com/office/officeart/2005/8/layout/process1"/>
    <dgm:cxn modelId="{B4385309-B5AD-4727-852D-B146FB2E68B6}" type="presParOf" srcId="{F09DCB35-31BA-47E4-8A34-6C5BCA528FB0}" destId="{B48A8B21-29FB-4090-A3B1-C5D40E5641E0}" srcOrd="0" destOrd="0" presId="urn:microsoft.com/office/officeart/2005/8/layout/process1"/>
    <dgm:cxn modelId="{1FE1CC54-D36D-414F-9B92-276EE08161B8}" type="presParOf" srcId="{C6DAC607-B391-4B9B-A5E3-71FAD85B30B4}" destId="{C0951545-43DB-4E35-A829-8BF2A91622F3}" srcOrd="10" destOrd="0" presId="urn:microsoft.com/office/officeart/2005/8/layout/process1"/>
    <dgm:cxn modelId="{DA56892F-E000-4263-A45B-5058376300C4}" type="presParOf" srcId="{C6DAC607-B391-4B9B-A5E3-71FAD85B30B4}" destId="{EC7D7B36-E1CB-491A-91E7-2BDE08E44394}" srcOrd="11" destOrd="0" presId="urn:microsoft.com/office/officeart/2005/8/layout/process1"/>
    <dgm:cxn modelId="{34642F8D-7A06-4D05-9D0C-1E855E848B14}" type="presParOf" srcId="{EC7D7B36-E1CB-491A-91E7-2BDE08E44394}" destId="{7C0ABA94-FC71-4EC4-A738-6370EEE94513}" srcOrd="0" destOrd="0" presId="urn:microsoft.com/office/officeart/2005/8/layout/process1"/>
    <dgm:cxn modelId="{1D4EEB5B-590C-4364-93F2-D47C92BBE907}" type="presParOf" srcId="{C6DAC607-B391-4B9B-A5E3-71FAD85B30B4}" destId="{C665D532-09D8-4704-9493-8894F1FAAD7B}" srcOrd="12"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6CDEEE-FFD1-4316-9CF7-58F92EC97FD1}">
      <dsp:nvSpPr>
        <dsp:cNvPr id="0" name=""/>
        <dsp:cNvSpPr/>
      </dsp:nvSpPr>
      <dsp:spPr>
        <a:xfrm>
          <a:off x="2561" y="268614"/>
          <a:ext cx="970194" cy="1291571"/>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Decision to close taken by </a:t>
          </a:r>
          <a:r>
            <a:rPr lang="en-GB" sz="700" b="1" kern="1200"/>
            <a:t>Head of Events </a:t>
          </a:r>
          <a:r>
            <a:rPr lang="en-GB" sz="700" b="0" kern="1200"/>
            <a:t>in conjunction with </a:t>
          </a:r>
          <a:r>
            <a:rPr lang="en-GB" sz="700" b="1" kern="1200"/>
            <a:t>relevant members of UCAS Executive</a:t>
          </a:r>
        </a:p>
      </dsp:txBody>
      <dsp:txXfrm>
        <a:off x="30977" y="297030"/>
        <a:ext cx="913362" cy="1234739"/>
      </dsp:txXfrm>
    </dsp:sp>
    <dsp:sp modelId="{E08B5911-A446-451E-8747-213F604B8A5D}">
      <dsp:nvSpPr>
        <dsp:cNvPr id="0" name=""/>
        <dsp:cNvSpPr/>
      </dsp:nvSpPr>
      <dsp:spPr>
        <a:xfrm>
          <a:off x="1066570" y="794095"/>
          <a:ext cx="198885" cy="240608"/>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066570" y="842217"/>
        <a:ext cx="139220" cy="144364"/>
      </dsp:txXfrm>
    </dsp:sp>
    <dsp:sp modelId="{31184C2C-FF20-4749-AD71-8E4A5DA1FBAA}">
      <dsp:nvSpPr>
        <dsp:cNvPr id="0" name=""/>
        <dsp:cNvSpPr/>
      </dsp:nvSpPr>
      <dsp:spPr>
        <a:xfrm>
          <a:off x="1348011" y="268614"/>
          <a:ext cx="970194" cy="1291571"/>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Inform </a:t>
          </a:r>
          <a:r>
            <a:rPr lang="en-GB" sz="700" b="1" kern="1200"/>
            <a:t>Event organiser </a:t>
          </a:r>
          <a:r>
            <a:rPr lang="en-GB" sz="700" b="0" kern="1200"/>
            <a:t>and all other</a:t>
          </a:r>
          <a:r>
            <a:rPr lang="en-GB" sz="700" b="1" kern="1200"/>
            <a:t> stakeholders</a:t>
          </a:r>
        </a:p>
      </dsp:txBody>
      <dsp:txXfrm>
        <a:off x="1376427" y="297030"/>
        <a:ext cx="913362" cy="1234739"/>
      </dsp:txXfrm>
    </dsp:sp>
    <dsp:sp modelId="{820AC159-C6E5-4E5D-9FEE-F7AB93C0AF78}">
      <dsp:nvSpPr>
        <dsp:cNvPr id="0" name=""/>
        <dsp:cNvSpPr/>
      </dsp:nvSpPr>
      <dsp:spPr>
        <a:xfrm rot="50992">
          <a:off x="2412820" y="804183"/>
          <a:ext cx="200627" cy="240608"/>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412823" y="851859"/>
        <a:ext cx="140439" cy="144364"/>
      </dsp:txXfrm>
    </dsp:sp>
    <dsp:sp modelId="{E655CDC6-C55E-4EF8-9D5C-DBAC61A32155}">
      <dsp:nvSpPr>
        <dsp:cNvPr id="0" name=""/>
        <dsp:cNvSpPr/>
      </dsp:nvSpPr>
      <dsp:spPr>
        <a:xfrm>
          <a:off x="2696706" y="288620"/>
          <a:ext cx="970194" cy="1291571"/>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Inform </a:t>
          </a:r>
          <a:r>
            <a:rPr lang="en-GB" sz="700" b="1" kern="1200"/>
            <a:t>Senior Channel Marketing Manager </a:t>
          </a:r>
          <a:r>
            <a:rPr lang="en-GB" sz="700" kern="1200"/>
            <a:t>and </a:t>
          </a:r>
          <a:r>
            <a:rPr lang="en-GB" sz="700" b="1" kern="1200"/>
            <a:t>Event marketing executive</a:t>
          </a:r>
        </a:p>
        <a:p>
          <a:pPr marL="0" lvl="0" indent="0" algn="ctr" defTabSz="311150">
            <a:lnSpc>
              <a:spcPct val="90000"/>
            </a:lnSpc>
            <a:spcBef>
              <a:spcPct val="0"/>
            </a:spcBef>
            <a:spcAft>
              <a:spcPct val="35000"/>
            </a:spcAft>
            <a:buNone/>
          </a:pPr>
          <a:r>
            <a:rPr lang="en-GB" sz="700" b="1" kern="1200"/>
            <a:t>Event organiser or Sales </a:t>
          </a:r>
          <a:r>
            <a:rPr lang="en-GB" sz="700" kern="1200"/>
            <a:t>to send exhibitor data to</a:t>
          </a:r>
          <a:r>
            <a:rPr lang="en-GB" sz="700" b="1" kern="1200"/>
            <a:t> Event Marketing Executive </a:t>
          </a:r>
          <a:r>
            <a:rPr lang="en-GB" sz="700" kern="1200"/>
            <a:t>- all registered staff, primary and secondary contacts</a:t>
          </a:r>
        </a:p>
      </dsp:txBody>
      <dsp:txXfrm>
        <a:off x="2725122" y="317036"/>
        <a:ext cx="913362" cy="1234739"/>
      </dsp:txXfrm>
    </dsp:sp>
    <dsp:sp modelId="{906C0A01-1034-4A05-9100-083FCC0BE165}">
      <dsp:nvSpPr>
        <dsp:cNvPr id="0" name=""/>
        <dsp:cNvSpPr/>
      </dsp:nvSpPr>
      <dsp:spPr>
        <a:xfrm rot="21550189">
          <a:off x="3769508" y="804009"/>
          <a:ext cx="217575" cy="240608"/>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769511" y="852604"/>
        <a:ext cx="152303" cy="144364"/>
      </dsp:txXfrm>
    </dsp:sp>
    <dsp:sp modelId="{FDDD8B67-3FDE-4476-AD67-EF4DDA40E0DB}">
      <dsp:nvSpPr>
        <dsp:cNvPr id="0" name=""/>
        <dsp:cNvSpPr/>
      </dsp:nvSpPr>
      <dsp:spPr>
        <a:xfrm>
          <a:off x="4077377" y="268614"/>
          <a:ext cx="970194" cy="1291571"/>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Comms prepared by </a:t>
          </a:r>
          <a:r>
            <a:rPr lang="en-GB" sz="700" b="1" kern="1200"/>
            <a:t>Event marketing Executive</a:t>
          </a:r>
          <a:r>
            <a:rPr lang="en-GB" sz="700" kern="1200"/>
            <a:t>, and approved by </a:t>
          </a:r>
          <a:r>
            <a:rPr lang="en-GB" sz="700" b="1" kern="1200"/>
            <a:t>Head of Events </a:t>
          </a:r>
          <a:r>
            <a:rPr lang="en-GB" sz="700" kern="1200"/>
            <a:t>and </a:t>
          </a:r>
          <a:r>
            <a:rPr lang="en-GB" sz="700" b="1" kern="1200"/>
            <a:t>Senior Marketing Channel Manager</a:t>
          </a:r>
        </a:p>
      </dsp:txBody>
      <dsp:txXfrm>
        <a:off x="4105793" y="297030"/>
        <a:ext cx="913362" cy="1234739"/>
      </dsp:txXfrm>
    </dsp:sp>
    <dsp:sp modelId="{D878ECB2-0A44-4AF2-B119-E66B0439ADFE}">
      <dsp:nvSpPr>
        <dsp:cNvPr id="0" name=""/>
        <dsp:cNvSpPr/>
      </dsp:nvSpPr>
      <dsp:spPr>
        <a:xfrm>
          <a:off x="5144591" y="794095"/>
          <a:ext cx="205681" cy="240608"/>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5144591" y="842217"/>
        <a:ext cx="143977" cy="144364"/>
      </dsp:txXfrm>
    </dsp:sp>
    <dsp:sp modelId="{8384340F-863E-4A79-A4DD-EAB41A2CE97D}">
      <dsp:nvSpPr>
        <dsp:cNvPr id="0" name=""/>
        <dsp:cNvSpPr/>
      </dsp:nvSpPr>
      <dsp:spPr>
        <a:xfrm>
          <a:off x="5435649" y="268614"/>
          <a:ext cx="970194" cy="1291571"/>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Initial email and text comms sent out to all audiences</a:t>
          </a:r>
        </a:p>
      </dsp:txBody>
      <dsp:txXfrm>
        <a:off x="5464065" y="297030"/>
        <a:ext cx="913362" cy="1234739"/>
      </dsp:txXfrm>
    </dsp:sp>
    <dsp:sp modelId="{F09DCB35-31BA-47E4-8A34-6C5BCA528FB0}">
      <dsp:nvSpPr>
        <dsp:cNvPr id="0" name=""/>
        <dsp:cNvSpPr/>
      </dsp:nvSpPr>
      <dsp:spPr>
        <a:xfrm>
          <a:off x="6502863" y="794095"/>
          <a:ext cx="205681" cy="240608"/>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6502863" y="842217"/>
        <a:ext cx="143977" cy="144364"/>
      </dsp:txXfrm>
    </dsp:sp>
    <dsp:sp modelId="{C0951545-43DB-4E35-A829-8BF2A91622F3}">
      <dsp:nvSpPr>
        <dsp:cNvPr id="0" name=""/>
        <dsp:cNvSpPr/>
      </dsp:nvSpPr>
      <dsp:spPr>
        <a:xfrm>
          <a:off x="6793921" y="268614"/>
          <a:ext cx="970194" cy="1291571"/>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Inform </a:t>
          </a:r>
          <a:r>
            <a:rPr lang="en-GB" sz="700" b="1" kern="1200"/>
            <a:t>Events technical </a:t>
          </a:r>
          <a:r>
            <a:rPr lang="en-GB" sz="700" kern="1200"/>
            <a:t>and update website</a:t>
          </a:r>
        </a:p>
        <a:p>
          <a:pPr marL="0" lvl="0" indent="0" algn="ctr" defTabSz="311150">
            <a:lnSpc>
              <a:spcPct val="90000"/>
            </a:lnSpc>
            <a:spcBef>
              <a:spcPct val="0"/>
            </a:spcBef>
            <a:spcAft>
              <a:spcPct val="35000"/>
            </a:spcAft>
            <a:buNone/>
          </a:pPr>
          <a:r>
            <a:rPr lang="en-GB" sz="700" kern="1200"/>
            <a:t>Inform </a:t>
          </a:r>
          <a:r>
            <a:rPr lang="en-GB" sz="700" b="1" kern="1200"/>
            <a:t>Social Media executive, and CXC</a:t>
          </a:r>
        </a:p>
        <a:p>
          <a:pPr marL="0" lvl="0" indent="0" algn="ctr" defTabSz="311150">
            <a:lnSpc>
              <a:spcPct val="90000"/>
            </a:lnSpc>
            <a:spcBef>
              <a:spcPct val="0"/>
            </a:spcBef>
            <a:spcAft>
              <a:spcPct val="35000"/>
            </a:spcAft>
            <a:buNone/>
          </a:pPr>
          <a:r>
            <a:rPr lang="en-GB" sz="700" b="0" kern="1200"/>
            <a:t>Monitor social channels</a:t>
          </a:r>
        </a:p>
      </dsp:txBody>
      <dsp:txXfrm>
        <a:off x="6822337" y="297030"/>
        <a:ext cx="913362" cy="1234739"/>
      </dsp:txXfrm>
    </dsp:sp>
    <dsp:sp modelId="{EC7D7B36-E1CB-491A-91E7-2BDE08E44394}">
      <dsp:nvSpPr>
        <dsp:cNvPr id="0" name=""/>
        <dsp:cNvSpPr/>
      </dsp:nvSpPr>
      <dsp:spPr>
        <a:xfrm>
          <a:off x="7861135" y="794095"/>
          <a:ext cx="205681" cy="240608"/>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7861135" y="842217"/>
        <a:ext cx="143977" cy="144364"/>
      </dsp:txXfrm>
    </dsp:sp>
    <dsp:sp modelId="{C665D532-09D8-4704-9493-8894F1FAAD7B}">
      <dsp:nvSpPr>
        <dsp:cNvPr id="0" name=""/>
        <dsp:cNvSpPr/>
      </dsp:nvSpPr>
      <dsp:spPr>
        <a:xfrm>
          <a:off x="8152193" y="268614"/>
          <a:ext cx="970194" cy="1291571"/>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Follow up comms sent to all audiences</a:t>
          </a:r>
        </a:p>
      </dsp:txBody>
      <dsp:txXfrm>
        <a:off x="8180609" y="297030"/>
        <a:ext cx="913362" cy="12347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59F265ECB73479A2B5E47714724ED" ma:contentTypeVersion="7" ma:contentTypeDescription="Create a new document." ma:contentTypeScope="" ma:versionID="f9e635440aecbc6fde75599574c2113f">
  <xsd:schema xmlns:xsd="http://www.w3.org/2001/XMLSchema" xmlns:xs="http://www.w3.org/2001/XMLSchema" xmlns:p="http://schemas.microsoft.com/office/2006/metadata/properties" xmlns:ns3="fcbb6796-513c-458e-a71f-af5d3d0d7521" xmlns:ns4="515c9f92-4a0e-4b05-afd5-ff71186f5aec" targetNamespace="http://schemas.microsoft.com/office/2006/metadata/properties" ma:root="true" ma:fieldsID="644fb0e7d42bcdc01d47d58d899b72a6" ns3:_="" ns4:_="">
    <xsd:import namespace="fcbb6796-513c-458e-a71f-af5d3d0d7521"/>
    <xsd:import namespace="515c9f92-4a0e-4b05-afd5-ff71186f5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6796-513c-458e-a71f-af5d3d0d7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5c9f92-4a0e-4b05-afd5-ff71186f5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7E015-4386-43B5-B34C-0A7381A81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6796-513c-458e-a71f-af5d3d0d7521"/>
    <ds:schemaRef ds:uri="515c9f92-4a0e-4b05-afd5-ff71186f5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31F7D-2430-4285-BABB-192C421D6063}">
  <ds:schemaRefs>
    <ds:schemaRef ds:uri="http://schemas.microsoft.com/sharepoint/v3/contenttype/forms"/>
  </ds:schemaRefs>
</ds:datastoreItem>
</file>

<file path=customXml/itemProps3.xml><?xml version="1.0" encoding="utf-8"?>
<ds:datastoreItem xmlns:ds="http://schemas.openxmlformats.org/officeDocument/2006/customXml" ds:itemID="{5DBAC1B5-4260-46EA-899F-F85219AE65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449749-FC2F-40B8-A63B-7524AA09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UCAS</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Walker</dc:creator>
  <cp:keywords/>
  <cp:lastModifiedBy>Tim Skutt</cp:lastModifiedBy>
  <cp:revision>3</cp:revision>
  <cp:lastPrinted>2019-08-14T10:47:00Z</cp:lastPrinted>
  <dcterms:created xsi:type="dcterms:W3CDTF">2020-02-24T14:55:00Z</dcterms:created>
  <dcterms:modified xsi:type="dcterms:W3CDTF">2020-02-24T15:00:00Z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0x0101001F459F265ECB73479A2B5E47714724ED</vt:lpwstr>
  </property>
</Properties>
</file>