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E" w:rsidRPr="009F438E" w:rsidRDefault="009F438E" w:rsidP="009F438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b/>
          <w:bCs/>
          <w:color w:val="000000"/>
          <w:lang w:eastAsia="en-GB"/>
        </w:rPr>
        <w:t>The debate of university tuition fees - Rachel Hewitt, HEPI, Director of Policy and Advocacy</w:t>
      </w:r>
    </w:p>
    <w:p w:rsidR="009F438E" w:rsidRPr="009F438E" w:rsidRDefault="009F438E" w:rsidP="009F438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Who are HEPI?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The </w:t>
      </w:r>
      <w:proofErr w:type="spellStart"/>
      <w:proofErr w:type="gramStart"/>
      <w:r w:rsidRPr="009F438E">
        <w:rPr>
          <w:rFonts w:ascii="Calibri" w:eastAsia="Times New Roman" w:hAnsi="Calibri" w:cs="Times New Roman"/>
          <w:color w:val="000000"/>
          <w:lang w:eastAsia="en-GB"/>
        </w:rPr>
        <w:t>Uk's</w:t>
      </w:r>
      <w:proofErr w:type="spellEnd"/>
      <w:proofErr w:type="gram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only specialist higher education think-tank.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Their purpose is to provide an evidence basis to discussions and work in the middle between government and universities to help better understand key messaging and policies around higher education.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HEPI have recently published a few different reports looking at different approaches to tuition fees from across the world, in particular around targeted tuition fees (e.g. means tested)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It's very important to understand the tuition fee debate in the broader context of all the policy chan</w:t>
      </w:r>
      <w:bookmarkStart w:id="0" w:name="_GoBack"/>
      <w:bookmarkEnd w:id="0"/>
      <w:r w:rsidRPr="009F438E">
        <w:rPr>
          <w:rFonts w:ascii="Calibri" w:eastAsia="Times New Roman" w:hAnsi="Calibri" w:cs="Times New Roman"/>
          <w:color w:val="000000"/>
          <w:lang w:eastAsia="en-GB"/>
        </w:rPr>
        <w:t>ges that have either happened or will be happening in the near future. Hugely fast-moving situation.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Hugely important to consider the tuition fee system across the whole of the UK and not just focus on England given the divergence in approaches currently utilised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Phillip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Augar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review, launched in February 2018, focus on 4 different areas; choice (academic, technical, vocational, flexibility); value for money (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ToR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focus on potential changes between payments of graduates and taxpayers); access (equal opportunity and maintenance support); skills (linked heavily to the industrial strategy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Augar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review asked for consultation. HEPI provided 10 key points for consideration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1st area; Part time learners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Slight increase in PT study in 2018 - mainly down to apprenticeships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A model focusing on increased borrowing is unlikely to impact because they're usually more debt-averse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Important for politicians to think about the wider sector when considering policy changes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2nd point: Differential Fees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Not much in the way of support from students or universities apart from maybe in courses that cost more to run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This model has been trialled in Australia focusing on getting people into key areas that the country needs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3rd point: Maintenance Grants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HEPI believes this is a regressive part of the system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Too much of an expectation on parents to fill funding gap without parents really understanding this in advance of entry to HE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4th point: Mixed funding model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HEPI's focus was ensuring people's understanding of the model was increased particularly aspects such as the interest rate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Any lowering of the interest rate would only really benefit students that go on to earn high salaries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5th point; Use of tuition fees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There currently isn't enough information provided by universities on how tuition fees are spent. 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Example of the lack of understanding was the strikes last year when students were calculating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VfM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based purely on contact time forgetting things like buildings, support, mental health support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etc</w:t>
      </w:r>
      <w:proofErr w:type="spellEnd"/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Conclusion of the report focused on the sector taking this up themselves rather than relying on the government to explain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6th point: Misunderstanding of applicants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Students are very over</w:t>
      </w:r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Pr="009F438E">
        <w:rPr>
          <w:rFonts w:ascii="Calibri" w:eastAsia="Times New Roman" w:hAnsi="Calibri" w:cs="Times New Roman"/>
          <w:color w:val="000000"/>
          <w:lang w:eastAsia="en-GB"/>
        </w:rPr>
        <w:t>surveyed but applicants don't have too many to find out what they actually think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Rent point critical when considering maintenance support provided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lastRenderedPageBreak/>
        <w:t>Misconception around independent study and how much is required (see contact time statistic)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Misconception around contacting family re mental health vs consent provided by students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7th point; Outreach versu</w:t>
      </w:r>
      <w:r w:rsidRPr="009F438E">
        <w:rPr>
          <w:rFonts w:ascii="Calibri" w:eastAsia="Times New Roman" w:hAnsi="Calibri" w:cs="Times New Roman"/>
          <w:color w:val="000000"/>
          <w:lang w:eastAsia="en-GB"/>
        </w:rPr>
        <w:t>s spending on bursaries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Students more likely to choose their firm choice pre-bursary than because of a bursary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8th point; Accounting treatment of student loans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This was done before the December ONS announcement (what was this?)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Could be unintended consequences - e.g. cost of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uni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vs spending on NHS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This should be an accountant decision not a politician decision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9th point; Level 4 and 5 qualifications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We shouldn't really be talking about drop in university entry but actually number of Level 2 and 3 students not progressing to 4 and 5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10th point: Student number controls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HEPI argument; removal of student number controls is the best way to ensure u/r groups have opportunity to get into HE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Continual increase in HE participation (bar rise and dip around £9k introduction) since 2006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HEPI estimates: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23% increase by 2030 in 18 year olds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300k more places required (if rise continues in participation)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Even with Brexit impact 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Number controls implemented now would harm this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If males participation rises to female levels - 500k extra places needed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Augar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rumours: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Late February/early March - outcomes expected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£6.5k fee but higher for STEM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Likelihood that poorer students would be swayed off areas such as Medicine and swayed towards cheaper courses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Poorer quality of education - e.g. fewer lecturers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Universities reducing offering of courses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Money from research that previously covered financial gaps would diminish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At government discretion on research gap top-up really not sustainable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Student loans for FE Colleges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This could be a good thing for FE colleges with increased cash-flow in currently struggling financial system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Would the government financially cover a FE and HE system concurrently?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Government say they'd like technical and vocational routes to be seen in same light as academic routes but rumours say the opposite and perhaps Level 4 and 5 courses would be prohibited for HEI's to teach to push people down the FE route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Less than 3 D's at A Level = no student loan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Hugely significant area for access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6% of HE entry would currently fit this - 15% of lower participation backgrounds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This doesn’t really address what universities would do with students from other countries or with other qualifications. Implementation would be hugely complicated</w:t>
      </w:r>
    </w:p>
    <w:p w:rsidR="009F438E" w:rsidRPr="009F438E" w:rsidRDefault="009F438E" w:rsidP="009F438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Wider factors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Potential impact on Wales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Knock on effect if English fees are reduced making Wales become most expensive in the UK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Lots of knock-on impacts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lastRenderedPageBreak/>
        <w:t>ONS accounting decisions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LEO salary data may help estimate what proportion of student loans will eventually be paid back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Why </w:t>
      </w:r>
      <w:proofErr w:type="gramStart"/>
      <w:r w:rsidRPr="009F438E">
        <w:rPr>
          <w:rFonts w:ascii="Calibri" w:eastAsia="Times New Roman" w:hAnsi="Calibri" w:cs="Times New Roman"/>
          <w:color w:val="000000"/>
          <w:lang w:eastAsia="en-GB"/>
        </w:rPr>
        <w:t>wasn't this spending previously</w:t>
      </w:r>
      <w:proofErr w:type="gram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accounted for?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Given now HE is fighting for resources with NHS/schools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etc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- what priority will the government give </w:t>
      </w:r>
      <w:proofErr w:type="gramStart"/>
      <w:r w:rsidRPr="009F438E">
        <w:rPr>
          <w:rFonts w:ascii="Calibri" w:eastAsia="Times New Roman" w:hAnsi="Calibri" w:cs="Times New Roman"/>
          <w:color w:val="000000"/>
          <w:lang w:eastAsia="en-GB"/>
        </w:rPr>
        <w:t>HE</w:t>
      </w:r>
      <w:proofErr w:type="gramEnd"/>
      <w:r w:rsidRPr="009F438E">
        <w:rPr>
          <w:rFonts w:ascii="Calibri" w:eastAsia="Times New Roman" w:hAnsi="Calibri" w:cs="Times New Roman"/>
          <w:color w:val="000000"/>
          <w:lang w:eastAsia="en-GB"/>
        </w:rPr>
        <w:t>? Currently very unclear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Spending review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Really important to remember that people within the HE sector can influence the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DfE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to focus on HE spending being very important given that other departments (e.g. health) will be doing the same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Comes at the same time as rumours that some universities are struggling financially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Would changes proposed by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Augar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really get proposed at the moment? DUP wouldn't support, Labour wouldn't support (given proposal to scrap), Brexit focus in the government currently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Because of Brexit turbulence - general election fairly likely so government manifesto to jump on the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Augar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review for key points to win votes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What comes out of the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Augar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review isn't necessarily what we're going to get as a sector</w:t>
      </w:r>
    </w:p>
    <w:p w:rsidR="009F438E" w:rsidRPr="009F438E" w:rsidRDefault="009F438E" w:rsidP="009F438E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What do students think?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Important not to lose sight of this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VfM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perceptions - currently very low but students may not necessarily understand what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VfM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actually entails in terms of their HE experience</w:t>
      </w:r>
    </w:p>
    <w:p w:rsidR="009F438E" w:rsidRPr="009F438E" w:rsidRDefault="009F438E" w:rsidP="009F438E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VfM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levels actually increasing from 2007</w:t>
      </w:r>
    </w:p>
    <w:p w:rsidR="009F438E" w:rsidRPr="009F438E" w:rsidRDefault="009F438E" w:rsidP="009F438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Questions</w:t>
      </w:r>
    </w:p>
    <w:p w:rsidR="009F438E" w:rsidRPr="009F438E" w:rsidRDefault="009F438E" w:rsidP="009F438E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Has there been any work done on a potential graduate tax and what levels this would entail in terms of a tax template?</w:t>
      </w:r>
    </w:p>
    <w:p w:rsidR="009F438E" w:rsidRPr="009F438E" w:rsidRDefault="009F438E" w:rsidP="009F438E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This could lead to a change in perception - better understanding for students</w:t>
      </w:r>
    </w:p>
    <w:p w:rsidR="009F438E" w:rsidRPr="009F438E" w:rsidRDefault="009F438E" w:rsidP="009F438E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There potentially has been some government work on this</w:t>
      </w:r>
    </w:p>
    <w:p w:rsidR="009F438E" w:rsidRPr="009F438E" w:rsidRDefault="009F438E" w:rsidP="009F438E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Haven't seen much more modelling than system outlined today (look at what this is!)</w:t>
      </w:r>
    </w:p>
    <w:p w:rsidR="009F438E" w:rsidRPr="009F438E" w:rsidRDefault="009F438E" w:rsidP="009F438E">
      <w:p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9F438E" w:rsidRPr="009F438E" w:rsidRDefault="009F438E" w:rsidP="009F438E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Students with 3D's - would a system currently run with a pre-qualification application system have an impact here? </w:t>
      </w:r>
      <w:proofErr w:type="gramStart"/>
      <w:r w:rsidRPr="009F438E">
        <w:rPr>
          <w:rFonts w:ascii="Calibri" w:eastAsia="Times New Roman" w:hAnsi="Calibri" w:cs="Times New Roman"/>
          <w:color w:val="000000"/>
          <w:lang w:eastAsia="en-GB"/>
        </w:rPr>
        <w:t>i.e</w:t>
      </w:r>
      <w:proofErr w:type="gramEnd"/>
      <w:r w:rsidRPr="009F438E">
        <w:rPr>
          <w:rFonts w:ascii="Calibri" w:eastAsia="Times New Roman" w:hAnsi="Calibri" w:cs="Times New Roman"/>
          <w:color w:val="000000"/>
          <w:lang w:eastAsia="en-GB"/>
        </w:rPr>
        <w:t>. predicted grades of 3D's - would a student still apply/be made an offer?</w:t>
      </w:r>
    </w:p>
    <w:p w:rsidR="009F438E" w:rsidRPr="009F438E" w:rsidRDefault="009F438E" w:rsidP="009F438E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Fundamental changes required to implement this (e.g. later start date)</w:t>
      </w:r>
    </w:p>
    <w:p w:rsidR="009F438E" w:rsidRPr="009F438E" w:rsidRDefault="009F438E" w:rsidP="009F438E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There'd need to be level of confident that the benefits outweigh the challenges to implement</w:t>
      </w:r>
    </w:p>
    <w:p w:rsidR="009F438E" w:rsidRPr="009F438E" w:rsidRDefault="009F438E" w:rsidP="009F438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9F438E" w:rsidRPr="009F438E" w:rsidRDefault="009F438E" w:rsidP="009F438E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Since student number controls have been removed have </w:t>
      </w:r>
      <w:proofErr w:type="gramStart"/>
      <w:r w:rsidRPr="009F438E">
        <w:rPr>
          <w:rFonts w:ascii="Calibri" w:eastAsia="Times New Roman" w:hAnsi="Calibri" w:cs="Times New Roman"/>
          <w:color w:val="000000"/>
          <w:lang w:eastAsia="en-GB"/>
        </w:rPr>
        <w:t>students</w:t>
      </w:r>
      <w:proofErr w:type="gram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opinions on </w:t>
      </w:r>
      <w:proofErr w:type="spellStart"/>
      <w:r w:rsidRPr="009F438E">
        <w:rPr>
          <w:rFonts w:ascii="Calibri" w:eastAsia="Times New Roman" w:hAnsi="Calibri" w:cs="Times New Roman"/>
          <w:color w:val="000000"/>
          <w:lang w:eastAsia="en-GB"/>
        </w:rPr>
        <w:t>VfM</w:t>
      </w:r>
      <w:proofErr w:type="spellEnd"/>
      <w:r w:rsidRPr="009F438E">
        <w:rPr>
          <w:rFonts w:ascii="Calibri" w:eastAsia="Times New Roman" w:hAnsi="Calibri" w:cs="Times New Roman"/>
          <w:color w:val="000000"/>
          <w:lang w:eastAsia="en-GB"/>
        </w:rPr>
        <w:t xml:space="preserve"> within HE decreased? Will an increase in HE participation also have an impact here</w:t>
      </w:r>
    </w:p>
    <w:p w:rsidR="009F438E" w:rsidRPr="009F438E" w:rsidRDefault="009F438E" w:rsidP="009F438E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Important to consider removal of cap came at the same time as increased fees so impact may be swayed</w:t>
      </w:r>
    </w:p>
    <w:p w:rsidR="009F438E" w:rsidRPr="009F438E" w:rsidRDefault="009F438E" w:rsidP="009F438E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Always important to remember the diversity of the HE system so students</w:t>
      </w:r>
    </w:p>
    <w:p w:rsidR="009F438E" w:rsidRPr="009F438E" w:rsidRDefault="009F438E" w:rsidP="009F438E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F438E">
        <w:rPr>
          <w:rFonts w:ascii="Calibri" w:eastAsia="Times New Roman" w:hAnsi="Calibri" w:cs="Times New Roman"/>
          <w:color w:val="000000"/>
          <w:lang w:eastAsia="en-GB"/>
        </w:rPr>
        <w:t>Overall, probably not.</w:t>
      </w:r>
    </w:p>
    <w:p w:rsidR="00263FB3" w:rsidRDefault="00263FB3"/>
    <w:sectPr w:rsidR="00263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8E7"/>
    <w:multiLevelType w:val="multilevel"/>
    <w:tmpl w:val="A7B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90CA6"/>
    <w:multiLevelType w:val="multilevel"/>
    <w:tmpl w:val="BCA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15B2D"/>
    <w:multiLevelType w:val="multilevel"/>
    <w:tmpl w:val="4E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140F64"/>
    <w:multiLevelType w:val="multilevel"/>
    <w:tmpl w:val="41E8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E"/>
    <w:rsid w:val="00092C79"/>
    <w:rsid w:val="000C4927"/>
    <w:rsid w:val="000C5B00"/>
    <w:rsid w:val="00263FB3"/>
    <w:rsid w:val="00285035"/>
    <w:rsid w:val="0031068D"/>
    <w:rsid w:val="0055583B"/>
    <w:rsid w:val="00605AB4"/>
    <w:rsid w:val="00743FB2"/>
    <w:rsid w:val="009F438E"/>
    <w:rsid w:val="00AB3B73"/>
    <w:rsid w:val="00AC2A56"/>
    <w:rsid w:val="00E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C21FE-6E34-42CD-BF88-C8B30331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Newstead, Elliot J.</dc:creator>
  <cp:keywords/>
  <dc:description/>
  <cp:lastModifiedBy>Christopher.Nock</cp:lastModifiedBy>
  <cp:revision>2</cp:revision>
  <dcterms:created xsi:type="dcterms:W3CDTF">2019-02-27T12:09:00Z</dcterms:created>
  <dcterms:modified xsi:type="dcterms:W3CDTF">2019-02-27T12:09:00Z</dcterms:modified>
</cp:coreProperties>
</file>