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Helvetica Neue" w:cs="Helvetica Neue" w:eastAsia="Helvetica Neue" w:hAnsi="Helvetica Neue"/>
          <w:vertAlign w:val="baseline"/>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1607296</wp:posOffset>
            </wp:positionH>
            <wp:positionV relativeFrom="paragraph">
              <wp:posOffset>171450</wp:posOffset>
            </wp:positionV>
            <wp:extent cx="2428875" cy="714375"/>
            <wp:effectExtent b="0" l="0" r="0" t="0"/>
            <wp:wrapTopAndBottom distB="19050" distT="1905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28875" cy="714375"/>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b w:val="1"/>
          <w:color w:val="365f91"/>
          <w:sz w:val="30"/>
          <w:szCs w:val="30"/>
        </w:rPr>
      </w:pPr>
      <w:r w:rsidDel="00000000" w:rsidR="00000000" w:rsidRPr="00000000">
        <w:rPr>
          <w:rFonts w:ascii="Calibri" w:cs="Calibri" w:eastAsia="Calibri" w:hAnsi="Calibri"/>
          <w:b w:val="1"/>
          <w:color w:val="365f91"/>
          <w:sz w:val="30"/>
          <w:szCs w:val="30"/>
          <w:rtl w:val="0"/>
        </w:rPr>
        <w:t xml:space="preserve">Professional Development Conference</w:t>
      </w:r>
    </w:p>
    <w:p w:rsidR="00000000" w:rsidDel="00000000" w:rsidP="00000000" w:rsidRDefault="00000000" w:rsidRPr="00000000" w14:paraId="00000003">
      <w:pPr>
        <w:jc w:val="center"/>
        <w:rPr>
          <w:rFonts w:ascii="Calibri" w:cs="Calibri" w:eastAsia="Calibri" w:hAnsi="Calibri"/>
          <w:b w:val="1"/>
          <w:color w:val="365f91"/>
          <w:sz w:val="30"/>
          <w:szCs w:val="30"/>
        </w:rPr>
      </w:pPr>
      <w:r w:rsidDel="00000000" w:rsidR="00000000" w:rsidRPr="00000000">
        <w:rPr>
          <w:rFonts w:ascii="Calibri" w:cs="Calibri" w:eastAsia="Calibri" w:hAnsi="Calibri"/>
          <w:b w:val="1"/>
          <w:color w:val="365f91"/>
          <w:sz w:val="30"/>
          <w:szCs w:val="30"/>
          <w:rtl w:val="0"/>
        </w:rPr>
        <w:t xml:space="preserve">Beyond the Lanyard: The Student Ambassador Experience</w:t>
      </w:r>
    </w:p>
    <w:p w:rsidR="00000000" w:rsidDel="00000000" w:rsidP="00000000" w:rsidRDefault="00000000" w:rsidRPr="00000000" w14:paraId="00000004">
      <w:pPr>
        <w:jc w:val="center"/>
        <w:rPr>
          <w:rFonts w:ascii="Calibri" w:cs="Calibri" w:eastAsia="Calibri" w:hAnsi="Calibri"/>
          <w:b w:val="1"/>
          <w:color w:val="365f91"/>
          <w:sz w:val="26"/>
          <w:szCs w:val="26"/>
        </w:rPr>
      </w:pPr>
      <w:r w:rsidDel="00000000" w:rsidR="00000000" w:rsidRPr="00000000">
        <w:rPr>
          <w:rFonts w:ascii="Calibri" w:cs="Calibri" w:eastAsia="Calibri" w:hAnsi="Calibri"/>
          <w:b w:val="1"/>
          <w:color w:val="365f91"/>
          <w:sz w:val="26"/>
          <w:szCs w:val="26"/>
          <w:rtl w:val="0"/>
        </w:rPr>
        <w:t xml:space="preserve"> </w:t>
      </w:r>
      <w:r w:rsidDel="00000000" w:rsidR="00000000" w:rsidRPr="00000000">
        <w:rPr>
          <w:rFonts w:ascii="Calibri" w:cs="Calibri" w:eastAsia="Calibri" w:hAnsi="Calibri"/>
          <w:b w:val="1"/>
          <w:color w:val="365f91"/>
          <w:sz w:val="26"/>
          <w:szCs w:val="26"/>
          <w:vertAlign w:val="baseline"/>
          <w:rtl w:val="0"/>
        </w:rPr>
        <w:t xml:space="preserve">Tuesday </w:t>
      </w:r>
      <w:r w:rsidDel="00000000" w:rsidR="00000000" w:rsidRPr="00000000">
        <w:rPr>
          <w:rFonts w:ascii="Calibri" w:cs="Calibri" w:eastAsia="Calibri" w:hAnsi="Calibri"/>
          <w:b w:val="1"/>
          <w:color w:val="365f91"/>
          <w:sz w:val="26"/>
          <w:szCs w:val="26"/>
          <w:rtl w:val="0"/>
        </w:rPr>
        <w:t xml:space="preserve">16th September</w:t>
      </w:r>
      <w:r w:rsidDel="00000000" w:rsidR="00000000" w:rsidRPr="00000000">
        <w:rPr>
          <w:rFonts w:ascii="Calibri" w:cs="Calibri" w:eastAsia="Calibri" w:hAnsi="Calibri"/>
          <w:b w:val="1"/>
          <w:color w:val="365f91"/>
          <w:sz w:val="26"/>
          <w:szCs w:val="26"/>
          <w:vertAlign w:val="baseline"/>
          <w:rtl w:val="0"/>
        </w:rPr>
        <w:t xml:space="preserve">, </w:t>
      </w:r>
      <w:r w:rsidDel="00000000" w:rsidR="00000000" w:rsidRPr="00000000">
        <w:rPr>
          <w:rFonts w:ascii="Calibri" w:cs="Calibri" w:eastAsia="Calibri" w:hAnsi="Calibri"/>
          <w:b w:val="1"/>
          <w:color w:val="365f91"/>
          <w:sz w:val="26"/>
          <w:szCs w:val="26"/>
          <w:rtl w:val="0"/>
        </w:rPr>
        <w:t xml:space="preserve">10:15</w:t>
      </w:r>
      <w:r w:rsidDel="00000000" w:rsidR="00000000" w:rsidRPr="00000000">
        <w:rPr>
          <w:rFonts w:ascii="Calibri" w:cs="Calibri" w:eastAsia="Calibri" w:hAnsi="Calibri"/>
          <w:b w:val="1"/>
          <w:color w:val="365f91"/>
          <w:sz w:val="26"/>
          <w:szCs w:val="26"/>
          <w:vertAlign w:val="baseline"/>
          <w:rtl w:val="0"/>
        </w:rPr>
        <w:t xml:space="preserve"> - 1</w:t>
      </w:r>
      <w:r w:rsidDel="00000000" w:rsidR="00000000" w:rsidRPr="00000000">
        <w:rPr>
          <w:rFonts w:ascii="Calibri" w:cs="Calibri" w:eastAsia="Calibri" w:hAnsi="Calibri"/>
          <w:b w:val="1"/>
          <w:color w:val="365f91"/>
          <w:sz w:val="26"/>
          <w:szCs w:val="26"/>
          <w:rtl w:val="0"/>
        </w:rPr>
        <w:t xml:space="preserve">5:30</w:t>
      </w:r>
    </w:p>
    <w:p w:rsidR="00000000" w:rsidDel="00000000" w:rsidP="00000000" w:rsidRDefault="00000000" w:rsidRPr="00000000" w14:paraId="00000005">
      <w:pPr>
        <w:jc w:val="center"/>
        <w:rPr>
          <w:rFonts w:ascii="Calibri" w:cs="Calibri" w:eastAsia="Calibri" w:hAnsi="Calibri"/>
          <w:b w:val="1"/>
          <w:color w:val="365f91"/>
          <w:sz w:val="26"/>
          <w:szCs w:val="26"/>
        </w:rPr>
      </w:pPr>
      <w:r w:rsidDel="00000000" w:rsidR="00000000" w:rsidRPr="00000000">
        <w:rPr>
          <w:rFonts w:ascii="Calibri" w:cs="Calibri" w:eastAsia="Calibri" w:hAnsi="Calibri"/>
          <w:b w:val="1"/>
          <w:color w:val="365f91"/>
          <w:sz w:val="26"/>
          <w:szCs w:val="26"/>
          <w:rtl w:val="0"/>
        </w:rPr>
        <w:t xml:space="preserve">Holiday Inn: Cardiff City Centre</w:t>
      </w:r>
    </w:p>
    <w:p w:rsidR="00000000" w:rsidDel="00000000" w:rsidP="00000000" w:rsidRDefault="00000000" w:rsidRPr="00000000" w14:paraId="0000000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sz w:val="24"/>
          <w:szCs w:val="24"/>
          <w:vertAlign w:val="baseline"/>
        </w:rPr>
      </w:pPr>
      <w:r w:rsidDel="00000000" w:rsidR="00000000" w:rsidRPr="00000000">
        <w:rPr>
          <w:rFonts w:ascii="Calibri" w:cs="Calibri" w:eastAsia="Calibri" w:hAnsi="Calibri"/>
          <w:sz w:val="24"/>
          <w:szCs w:val="24"/>
          <w:vertAlign w:val="baseline"/>
          <w:rtl w:val="0"/>
        </w:rPr>
        <w:t xml:space="preserve">9</w:t>
      </w:r>
      <w:r w:rsidDel="00000000" w:rsidR="00000000" w:rsidRPr="00000000">
        <w:rPr>
          <w:rFonts w:ascii="Calibri" w:cs="Calibri" w:eastAsia="Calibri" w:hAnsi="Calibri"/>
          <w:sz w:val="24"/>
          <w:szCs w:val="24"/>
          <w:rtl w:val="0"/>
        </w:rPr>
        <w:t xml:space="preserve">:30</w:t>
      </w:r>
      <w:r w:rsidDel="00000000" w:rsidR="00000000" w:rsidRPr="00000000">
        <w:rPr>
          <w:rFonts w:ascii="Calibri" w:cs="Calibri" w:eastAsia="Calibri" w:hAnsi="Calibri"/>
          <w:b w:val="1"/>
          <w:sz w:val="24"/>
          <w:szCs w:val="24"/>
          <w:vertAlign w:val="baseline"/>
          <w:rtl w:val="0"/>
        </w:rPr>
        <w:t xml:space="preserve"> Registration opens</w:t>
      </w:r>
    </w:p>
    <w:p w:rsidR="00000000" w:rsidDel="00000000" w:rsidP="00000000" w:rsidRDefault="00000000" w:rsidRPr="00000000" w14:paraId="0000000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A">
      <w:pPr>
        <w:spacing w:after="20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10:15</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vertAlign w:val="baseline"/>
          <w:rtl w:val="0"/>
        </w:rPr>
        <w:t xml:space="preserve">Welcome and House</w:t>
      </w:r>
      <w:r w:rsidDel="00000000" w:rsidR="00000000" w:rsidRPr="00000000">
        <w:rPr>
          <w:rFonts w:ascii="Calibri" w:cs="Calibri" w:eastAsia="Calibri" w:hAnsi="Calibri"/>
          <w:b w:val="1"/>
          <w:sz w:val="24"/>
          <w:szCs w:val="24"/>
          <w:rtl w:val="0"/>
        </w:rPr>
        <w:t xml:space="preserve"> Keeping</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brief introduction to the exciting day ahead from our HELOA Training Team</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after="20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10:30</w:t>
      </w:r>
      <w:r w:rsidDel="00000000" w:rsidR="00000000" w:rsidRPr="00000000">
        <w:rPr>
          <w:rFonts w:ascii="Calibri" w:cs="Calibri" w:eastAsia="Calibri" w:hAnsi="Calibri"/>
          <w:b w:val="1"/>
          <w:sz w:val="24"/>
          <w:szCs w:val="24"/>
          <w:rtl w:val="0"/>
        </w:rPr>
        <w:t xml:space="preserve"> Increasing Engagement in your Student Ambassador Scheme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 Meagan Ullrich, University of Gloucestershire</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this session Meagan will discuss elements of the Student Ambassador scheme at the University of Gloucestershire such as: </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Increasing engagement from application and interview stage</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Selecting the right ambassadors</w:t>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Implementing policies and delivering feedback </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after="20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11:20</w:t>
      </w:r>
      <w:r w:rsidDel="00000000" w:rsidR="00000000" w:rsidRPr="00000000">
        <w:rPr>
          <w:rFonts w:ascii="Calibri" w:cs="Calibri" w:eastAsia="Calibri" w:hAnsi="Calibri"/>
          <w:b w:val="1"/>
          <w:sz w:val="24"/>
          <w:szCs w:val="24"/>
          <w:rtl w:val="0"/>
        </w:rPr>
        <w:t xml:space="preserve"> Comfort Break</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opportunity for you to network with colleagues and speakers and enjoy some refreshments! </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after="20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11:40</w:t>
      </w:r>
      <w:r w:rsidDel="00000000" w:rsidR="00000000" w:rsidRPr="00000000">
        <w:rPr>
          <w:rFonts w:ascii="Calibri" w:cs="Calibri" w:eastAsia="Calibri" w:hAnsi="Calibri"/>
          <w:b w:val="1"/>
          <w:sz w:val="24"/>
          <w:szCs w:val="24"/>
          <w:rtl w:val="0"/>
        </w:rPr>
        <w:t xml:space="preserve"> Using different types of ambassadors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 Katie Marshall-Gamston, Student Recruitment Manager, Lois Edwards, Student Recruitment Events Manager, Alison Milward, Student Ambassador Lead, Cardiff Metropolitan University </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this session Cardiff Metropolitan University will discuss elements of the Student Ambassador scheme including using different types of ambassadors such as Post Graduate ambassadors and empowering our Student Ambassadors to showcase success stories. </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vertAlign w:val="baseline"/>
          <w:rtl w:val="0"/>
        </w:rPr>
        <w:t xml:space="preserve">1</w:t>
      </w:r>
      <w:r w:rsidDel="00000000" w:rsidR="00000000" w:rsidRPr="00000000">
        <w:rPr>
          <w:rFonts w:ascii="Calibri" w:cs="Calibri" w:eastAsia="Calibri" w:hAnsi="Calibri"/>
          <w:sz w:val="24"/>
          <w:szCs w:val="24"/>
          <w:rtl w:val="0"/>
        </w:rPr>
        <w:t xml:space="preserve">2:30</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b w:val="1"/>
          <w:sz w:val="24"/>
          <w:szCs w:val="24"/>
          <w:rtl w:val="0"/>
        </w:rPr>
        <w:t xml:space="preserve">Networking Session </w:t>
      </w: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sz w:val="24"/>
          <w:szCs w:val="24"/>
          <w:vertAlign w:val="baseline"/>
          <w:rtl w:val="0"/>
        </w:rPr>
        <w:t xml:space="preserve">In this session, you will </w:t>
      </w:r>
      <w:r w:rsidDel="00000000" w:rsidR="00000000" w:rsidRPr="00000000">
        <w:rPr>
          <w:rFonts w:ascii="Calibri" w:cs="Calibri" w:eastAsia="Calibri" w:hAnsi="Calibri"/>
          <w:sz w:val="24"/>
          <w:szCs w:val="24"/>
          <w:rtl w:val="0"/>
        </w:rPr>
        <w:t xml:space="preserve">have the opportunity to look at different scenarios relating to student ambassadors. You will work as a team to problem solve, provide suitable solutions and share ideas to the scenarios you have been given</w:t>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after="160" w:line="259" w:lineRule="auto"/>
        <w:rPr>
          <w:rFonts w:ascii="Calibri" w:cs="Calibri" w:eastAsia="Calibri" w:hAnsi="Calibri"/>
          <w:sz w:val="24"/>
          <w:szCs w:val="24"/>
        </w:rPr>
      </w:pPr>
      <w:r w:rsidDel="00000000" w:rsidR="00000000" w:rsidRPr="00000000">
        <w:rPr>
          <w:b w:val="1"/>
          <w:color w:val="365f91"/>
          <w:sz w:val="14"/>
          <w:szCs w:val="14"/>
          <w:highlight w:val="white"/>
          <w:rtl w:val="0"/>
        </w:rPr>
        <w:t xml:space="preserve">Charity Registration No. 1182953 (England &amp; Wales) | SC050285 (Scotland)</w:t>
      </w:r>
      <w:r w:rsidDel="00000000" w:rsidR="00000000" w:rsidRPr="00000000">
        <w:rPr>
          <w:rtl w:val="0"/>
        </w:rPr>
      </w:r>
    </w:p>
    <w:p w:rsidR="00000000" w:rsidDel="00000000" w:rsidP="00000000" w:rsidRDefault="00000000" w:rsidRPr="00000000" w14:paraId="0000001E">
      <w:pPr>
        <w:spacing w:after="20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13:00</w:t>
      </w:r>
      <w:r w:rsidDel="00000000" w:rsidR="00000000" w:rsidRPr="00000000">
        <w:rPr>
          <w:rFonts w:ascii="Calibri" w:cs="Calibri" w:eastAsia="Calibri" w:hAnsi="Calibri"/>
          <w:b w:val="1"/>
          <w:sz w:val="24"/>
          <w:szCs w:val="24"/>
          <w:rtl w:val="0"/>
        </w:rPr>
        <w:t xml:space="preserve"> Networking Lunch</w:t>
      </w:r>
    </w:p>
    <w:p w:rsidR="00000000" w:rsidDel="00000000" w:rsidP="00000000" w:rsidRDefault="00000000" w:rsidRPr="00000000" w14:paraId="0000001F">
      <w:pPr>
        <w:spacing w:after="20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opportunity for you to network with fellow colleagues and HELOA group members.</w:t>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after="20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14:00</w:t>
      </w:r>
      <w:r w:rsidDel="00000000" w:rsidR="00000000" w:rsidRPr="00000000">
        <w:rPr>
          <w:rFonts w:ascii="Calibri" w:cs="Calibri" w:eastAsia="Calibri" w:hAnsi="Calibri"/>
          <w:b w:val="1"/>
          <w:sz w:val="24"/>
          <w:szCs w:val="24"/>
          <w:rtl w:val="0"/>
        </w:rPr>
        <w:t xml:space="preserve"> The Power of Community: Empowering Students to Be Brand Ambassadors Across Social Media - Adam Molloy Head of Marketing, The Student Room </w:t>
      </w:r>
    </w:p>
    <w:p w:rsidR="00000000" w:rsidDel="00000000" w:rsidP="00000000" w:rsidRDefault="00000000" w:rsidRPr="00000000" w14:paraId="00000023">
      <w:pPr>
        <w:spacing w:after="22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Discover how a community-first approach is empowering students to become active social media content creators and brand ambassadors. Join Adam as he shares how the UK's largest online student community is engaging its members - harnessing the authentic voice of students to influence and guide their peers during key decision-making moments, such as exploring university options.</w:t>
      </w:r>
    </w:p>
    <w:p w:rsidR="00000000" w:rsidDel="00000000" w:rsidP="00000000" w:rsidRDefault="00000000" w:rsidRPr="00000000" w14:paraId="00000024">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session will share real-world experiences of working with a vibrant student network to produce compelling, student-led content. From storytelling spaces to social-first strategies, learn how students are empowered to influence and inform their peers during key decision-making moments like university exploration. Whether you're in higher education, student marketing, or community management, this session will highlight the untapped potential of working with student influencers and offer insights into building genuine, mutually beneficial relationships that resonate across social media.</w:t>
      </w:r>
    </w:p>
    <w:p w:rsidR="00000000" w:rsidDel="00000000" w:rsidP="00000000" w:rsidRDefault="00000000" w:rsidRPr="00000000" w14:paraId="00000025">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after="20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15:00</w:t>
      </w:r>
      <w:r w:rsidDel="00000000" w:rsidR="00000000" w:rsidRPr="00000000">
        <w:rPr>
          <w:rFonts w:ascii="Calibri" w:cs="Calibri" w:eastAsia="Calibri" w:hAnsi="Calibri"/>
          <w:b w:val="1"/>
          <w:sz w:val="24"/>
          <w:szCs w:val="24"/>
          <w:rtl w:val="0"/>
        </w:rPr>
        <w:t xml:space="preserve"> Closing reflections</w:t>
      </w:r>
    </w:p>
    <w:p w:rsidR="00000000" w:rsidDel="00000000" w:rsidP="00000000" w:rsidRDefault="00000000" w:rsidRPr="00000000" w14:paraId="00000027">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This session will </w:t>
      </w:r>
      <w:r w:rsidDel="00000000" w:rsidR="00000000" w:rsidRPr="00000000">
        <w:rPr>
          <w:rFonts w:ascii="Calibri" w:cs="Calibri" w:eastAsia="Calibri" w:hAnsi="Calibri"/>
          <w:sz w:val="24"/>
          <w:szCs w:val="24"/>
          <w:rtl w:val="0"/>
        </w:rPr>
        <w:t xml:space="preserve">give you the chance</w:t>
      </w:r>
      <w:r w:rsidDel="00000000" w:rsidR="00000000" w:rsidRPr="00000000">
        <w:rPr>
          <w:rFonts w:ascii="Calibri" w:cs="Calibri" w:eastAsia="Calibri" w:hAnsi="Calibri"/>
          <w:sz w:val="24"/>
          <w:szCs w:val="24"/>
          <w:vertAlign w:val="baseline"/>
          <w:rtl w:val="0"/>
        </w:rPr>
        <w:t xml:space="preserve"> to share what you have accomplished throughout the day</w:t>
      </w:r>
      <w:r w:rsidDel="00000000" w:rsidR="00000000" w:rsidRPr="00000000">
        <w:rPr>
          <w:rFonts w:ascii="Calibri" w:cs="Calibri" w:eastAsia="Calibri" w:hAnsi="Calibri"/>
          <w:sz w:val="24"/>
          <w:szCs w:val="24"/>
          <w:rtl w:val="0"/>
        </w:rPr>
        <w:t xml:space="preserve"> and think about w</w:t>
      </w:r>
      <w:r w:rsidDel="00000000" w:rsidR="00000000" w:rsidRPr="00000000">
        <w:rPr>
          <w:rFonts w:ascii="Calibri" w:cs="Calibri" w:eastAsia="Calibri" w:hAnsi="Calibri"/>
          <w:sz w:val="24"/>
          <w:szCs w:val="24"/>
          <w:vertAlign w:val="baseline"/>
          <w:rtl w:val="0"/>
        </w:rPr>
        <w:t xml:space="preserve">hat can </w:t>
      </w:r>
      <w:r w:rsidDel="00000000" w:rsidR="00000000" w:rsidRPr="00000000">
        <w:rPr>
          <w:rFonts w:ascii="Calibri" w:cs="Calibri" w:eastAsia="Calibri" w:hAnsi="Calibri"/>
          <w:sz w:val="24"/>
          <w:szCs w:val="24"/>
          <w:rtl w:val="0"/>
        </w:rPr>
        <w:t xml:space="preserve">you put in practice following today’s session?</w:t>
      </w:r>
      <w:r w:rsidDel="00000000" w:rsidR="00000000" w:rsidRPr="00000000">
        <w:rPr>
          <w:rFonts w:ascii="Calibri" w:cs="Calibri" w:eastAsia="Calibri" w:hAnsi="Calibri"/>
          <w:sz w:val="24"/>
          <w:szCs w:val="24"/>
          <w:vertAlign w:val="baseline"/>
          <w:rtl w:val="0"/>
        </w:rPr>
        <w:t xml:space="preserve"> </w:t>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sz w:val="24"/>
          <w:szCs w:val="24"/>
          <w:vertAlign w:val="baseline"/>
        </w:rPr>
      </w:pPr>
      <w:r w:rsidDel="00000000" w:rsidR="00000000" w:rsidRPr="00000000">
        <w:rPr>
          <w:rFonts w:ascii="Calibri" w:cs="Calibri" w:eastAsia="Calibri" w:hAnsi="Calibri"/>
          <w:sz w:val="24"/>
          <w:szCs w:val="24"/>
          <w:vertAlign w:val="baseline"/>
          <w:rtl w:val="0"/>
        </w:rPr>
        <w:t xml:space="preserve">15</w:t>
      </w:r>
      <w:r w:rsidDel="00000000" w:rsidR="00000000" w:rsidRPr="00000000">
        <w:rPr>
          <w:rFonts w:ascii="Calibri" w:cs="Calibri" w:eastAsia="Calibri" w:hAnsi="Calibri"/>
          <w:sz w:val="24"/>
          <w:szCs w:val="24"/>
          <w:rtl w:val="0"/>
        </w:rPr>
        <w:t xml:space="preserve">:30</w:t>
      </w:r>
      <w:r w:rsidDel="00000000" w:rsidR="00000000" w:rsidRPr="00000000">
        <w:rPr>
          <w:rFonts w:ascii="Calibri" w:cs="Calibri" w:eastAsia="Calibri" w:hAnsi="Calibri"/>
          <w:b w:val="1"/>
          <w:sz w:val="24"/>
          <w:szCs w:val="24"/>
          <w:vertAlign w:val="baseline"/>
          <w:rtl w:val="0"/>
        </w:rPr>
        <w:t xml:space="preserve"> Finish </w:t>
        <w:tab/>
      </w:r>
    </w:p>
    <w:p w:rsidR="00000000" w:rsidDel="00000000" w:rsidP="00000000" w:rsidRDefault="00000000" w:rsidRPr="00000000" w14:paraId="0000002A">
      <w:pPr>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*Programme is subject to change</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after="160" w:line="259" w:lineRule="auto"/>
        <w:rPr>
          <w:rFonts w:ascii="Calibri" w:cs="Calibri" w:eastAsia="Calibri" w:hAnsi="Calibri"/>
        </w:rPr>
      </w:pPr>
      <w:r w:rsidDel="00000000" w:rsidR="00000000" w:rsidRPr="00000000">
        <w:rPr>
          <w:b w:val="1"/>
          <w:color w:val="365f91"/>
          <w:sz w:val="14"/>
          <w:szCs w:val="14"/>
          <w:highlight w:val="white"/>
          <w:rtl w:val="0"/>
        </w:rPr>
        <w:t xml:space="preserve">Charity Registration No. 1182953 (England &amp; Wales) | SC050285 (Scotland)</w:t>
      </w:r>
      <w:r w:rsidDel="00000000" w:rsidR="00000000" w:rsidRPr="00000000">
        <w:rPr>
          <w:rtl w:val="0"/>
        </w:rPr>
      </w:r>
    </w:p>
    <w:p w:rsidR="00000000" w:rsidDel="00000000" w:rsidP="00000000" w:rsidRDefault="00000000" w:rsidRPr="00000000" w14:paraId="0000003F">
      <w:pPr>
        <w:rPr>
          <w:rFonts w:ascii="Helvetica Neue" w:cs="Helvetica Neue" w:eastAsia="Helvetica Neue" w:hAnsi="Helvetica Neue"/>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1607296</wp:posOffset>
            </wp:positionH>
            <wp:positionV relativeFrom="paragraph">
              <wp:posOffset>171450</wp:posOffset>
            </wp:positionV>
            <wp:extent cx="2428875" cy="714375"/>
            <wp:effectExtent b="0" l="0" r="0" t="0"/>
            <wp:wrapTopAndBottom distB="19050" distT="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28875" cy="714375"/>
                    </a:xfrm>
                    <a:prstGeom prst="rect"/>
                    <a:ln/>
                  </pic:spPr>
                </pic:pic>
              </a:graphicData>
            </a:graphic>
          </wp:anchor>
        </w:drawing>
      </w:r>
    </w:p>
    <w:p w:rsidR="00000000" w:rsidDel="00000000" w:rsidP="00000000" w:rsidRDefault="00000000" w:rsidRPr="00000000" w14:paraId="00000040">
      <w:pPr>
        <w:jc w:val="center"/>
        <w:rPr>
          <w:rFonts w:ascii="Calibri" w:cs="Calibri" w:eastAsia="Calibri" w:hAnsi="Calibri"/>
          <w:b w:val="1"/>
          <w:color w:val="365f91"/>
          <w:sz w:val="30"/>
          <w:szCs w:val="30"/>
        </w:rPr>
      </w:pPr>
      <w:r w:rsidDel="00000000" w:rsidR="00000000" w:rsidRPr="00000000">
        <w:rPr>
          <w:rFonts w:ascii="Calibri" w:cs="Calibri" w:eastAsia="Calibri" w:hAnsi="Calibri"/>
          <w:b w:val="1"/>
          <w:color w:val="365f91"/>
          <w:sz w:val="30"/>
          <w:szCs w:val="30"/>
          <w:rtl w:val="0"/>
        </w:rPr>
        <w:t xml:space="preserve">Cynhadledd Datblygiad Proffesiynol</w:t>
      </w:r>
    </w:p>
    <w:p w:rsidR="00000000" w:rsidDel="00000000" w:rsidP="00000000" w:rsidRDefault="00000000" w:rsidRPr="00000000" w14:paraId="00000041">
      <w:pPr>
        <w:jc w:val="center"/>
        <w:rPr>
          <w:rFonts w:ascii="Calibri" w:cs="Calibri" w:eastAsia="Calibri" w:hAnsi="Calibri"/>
          <w:b w:val="1"/>
          <w:color w:val="365f91"/>
          <w:sz w:val="30"/>
          <w:szCs w:val="30"/>
        </w:rPr>
      </w:pPr>
      <w:r w:rsidDel="00000000" w:rsidR="00000000" w:rsidRPr="00000000">
        <w:rPr>
          <w:rFonts w:ascii="Calibri" w:cs="Calibri" w:eastAsia="Calibri" w:hAnsi="Calibri"/>
          <w:b w:val="1"/>
          <w:color w:val="365f91"/>
          <w:sz w:val="30"/>
          <w:szCs w:val="30"/>
          <w:rtl w:val="0"/>
        </w:rPr>
        <w:t xml:space="preserve">Y Tu Hwnt i'r Laniard: Profiad y Llysgennad Myfyrwyr</w:t>
      </w:r>
    </w:p>
    <w:p w:rsidR="00000000" w:rsidDel="00000000" w:rsidP="00000000" w:rsidRDefault="00000000" w:rsidRPr="00000000" w14:paraId="00000042">
      <w:pPr>
        <w:jc w:val="center"/>
        <w:rPr>
          <w:rFonts w:ascii="Calibri" w:cs="Calibri" w:eastAsia="Calibri" w:hAnsi="Calibri"/>
          <w:b w:val="1"/>
          <w:color w:val="365f91"/>
          <w:sz w:val="26"/>
          <w:szCs w:val="26"/>
        </w:rPr>
      </w:pPr>
      <w:r w:rsidDel="00000000" w:rsidR="00000000" w:rsidRPr="00000000">
        <w:rPr>
          <w:rFonts w:ascii="Calibri" w:cs="Calibri" w:eastAsia="Calibri" w:hAnsi="Calibri"/>
          <w:b w:val="1"/>
          <w:color w:val="365f91"/>
          <w:sz w:val="26"/>
          <w:szCs w:val="26"/>
          <w:rtl w:val="0"/>
        </w:rPr>
        <w:t xml:space="preserve">Dydd Mawrth 16 Medi, 10:15 - 15:30</w:t>
      </w:r>
    </w:p>
    <w:p w:rsidR="00000000" w:rsidDel="00000000" w:rsidP="00000000" w:rsidRDefault="00000000" w:rsidRPr="00000000" w14:paraId="00000043">
      <w:pPr>
        <w:jc w:val="center"/>
        <w:rPr>
          <w:rFonts w:ascii="Calibri" w:cs="Calibri" w:eastAsia="Calibri" w:hAnsi="Calibri"/>
          <w:b w:val="1"/>
          <w:color w:val="365f91"/>
          <w:sz w:val="30"/>
          <w:szCs w:val="30"/>
        </w:rPr>
      </w:pPr>
      <w:r w:rsidDel="00000000" w:rsidR="00000000" w:rsidRPr="00000000">
        <w:rPr>
          <w:rFonts w:ascii="Calibri" w:cs="Calibri" w:eastAsia="Calibri" w:hAnsi="Calibri"/>
          <w:b w:val="1"/>
          <w:color w:val="365f91"/>
          <w:sz w:val="26"/>
          <w:szCs w:val="26"/>
          <w:rtl w:val="0"/>
        </w:rPr>
        <w:t xml:space="preserve">Holiday Inn: Canol Dinas Caerdydd</w:t>
      </w:r>
      <w:r w:rsidDel="00000000" w:rsidR="00000000" w:rsidRPr="00000000">
        <w:rPr>
          <w:rtl w:val="0"/>
        </w:rPr>
      </w:r>
    </w:p>
    <w:p w:rsidR="00000000" w:rsidDel="00000000" w:rsidP="00000000" w:rsidRDefault="00000000" w:rsidRPr="00000000" w14:paraId="0000004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6">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9:30</w:t>
      </w:r>
      <w:r w:rsidDel="00000000" w:rsidR="00000000" w:rsidRPr="00000000">
        <w:rPr>
          <w:rFonts w:ascii="Calibri" w:cs="Calibri" w:eastAsia="Calibri" w:hAnsi="Calibri"/>
          <w:b w:val="1"/>
          <w:sz w:val="24"/>
          <w:szCs w:val="24"/>
          <w:rtl w:val="0"/>
        </w:rPr>
        <w:t xml:space="preserve"> Cofrestru'n agor</w:t>
      </w:r>
    </w:p>
    <w:p w:rsidR="00000000" w:rsidDel="00000000" w:rsidP="00000000" w:rsidRDefault="00000000" w:rsidRPr="00000000" w14:paraId="0000004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8">
      <w:pPr>
        <w:spacing w:after="20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10:15</w:t>
      </w:r>
      <w:r w:rsidDel="00000000" w:rsidR="00000000" w:rsidRPr="00000000">
        <w:rPr>
          <w:rFonts w:ascii="Calibri" w:cs="Calibri" w:eastAsia="Calibri" w:hAnsi="Calibri"/>
          <w:b w:val="1"/>
          <w:sz w:val="24"/>
          <w:szCs w:val="24"/>
          <w:rtl w:val="0"/>
        </w:rPr>
        <w:t xml:space="preserve"> Croeso a Chadw Tŷ </w:t>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Cyflwyniad byr i'r diwrnod cyffrous sydd o'n blaenau gan ein Tîm Hyfforddi HELOA</w:t>
      </w: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after="20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10:30</w:t>
      </w:r>
      <w:r w:rsidDel="00000000" w:rsidR="00000000" w:rsidRPr="00000000">
        <w:rPr>
          <w:rFonts w:ascii="Calibri" w:cs="Calibri" w:eastAsia="Calibri" w:hAnsi="Calibri"/>
          <w:b w:val="1"/>
          <w:sz w:val="24"/>
          <w:szCs w:val="24"/>
          <w:rtl w:val="0"/>
        </w:rPr>
        <w:t xml:space="preserve"> Cynyddu Ymgysylltiad yn eich Cynllun Llysgenhadon Myfyrwyr - Meagan Ullrich, Prifysgol Swydd Gaerloyw</w:t>
      </w:r>
    </w:p>
    <w:p w:rsidR="00000000" w:rsidDel="00000000" w:rsidP="00000000" w:rsidRDefault="00000000" w:rsidRPr="00000000" w14:paraId="0000004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Yn y sesiwn hon bydd Meagan yn trafod elfennau o gynllun y Llysgenhadon Myfyrwyr ym Mhrifysgol Swydd Gaerloyw megis:</w:t>
      </w:r>
    </w:p>
    <w:p w:rsidR="00000000" w:rsidDel="00000000" w:rsidP="00000000" w:rsidRDefault="00000000" w:rsidRPr="00000000" w14:paraId="0000004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Cynyddu ymgysylltiad o'r cam ymgeisio a chyfweld</w:t>
      </w:r>
    </w:p>
    <w:p w:rsidR="00000000" w:rsidDel="00000000" w:rsidP="00000000" w:rsidRDefault="00000000" w:rsidRPr="00000000" w14:paraId="0000004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Dewis y llysgenhadon cywir</w:t>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Rhoi polisïau ar waith a rhoi adborth</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pacing w:after="20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11:20</w:t>
      </w:r>
      <w:r w:rsidDel="00000000" w:rsidR="00000000" w:rsidRPr="00000000">
        <w:rPr>
          <w:rFonts w:ascii="Calibri" w:cs="Calibri" w:eastAsia="Calibri" w:hAnsi="Calibri"/>
          <w:b w:val="1"/>
          <w:sz w:val="24"/>
          <w:szCs w:val="24"/>
          <w:rtl w:val="0"/>
        </w:rPr>
        <w:t xml:space="preserve"> Egwyl</w:t>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Cyfle i chi rwydweithio gyda chydweithwyr a siaradwyr a mwynhau lluniaeth!</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after="20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11:40</w:t>
      </w:r>
      <w:r w:rsidDel="00000000" w:rsidR="00000000" w:rsidRPr="00000000">
        <w:rPr>
          <w:rFonts w:ascii="Calibri" w:cs="Calibri" w:eastAsia="Calibri" w:hAnsi="Calibri"/>
          <w:b w:val="1"/>
          <w:sz w:val="24"/>
          <w:szCs w:val="24"/>
          <w:rtl w:val="0"/>
        </w:rPr>
        <w:t xml:space="preserve"> Defnyddio gwahanol fathau o lysgenhadon - Katie Marshall-Gamston, Rheolwr Recriwtio Myfyrwyr, Lois Edwards, Rheolwr Digwyddiadau Recriwtio Myfyrwyr, Alison Milward, Arweinydd Llysgenhadon Myfyrwyr, Prifysgol Fetropolitan Caerdydd </w:t>
      </w:r>
    </w:p>
    <w:p w:rsidR="00000000" w:rsidDel="00000000" w:rsidP="00000000" w:rsidRDefault="00000000" w:rsidRPr="00000000" w14:paraId="0000005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Yn y sesiwn hon bydd Prifysgol Fetropolitan Caerdydd yn trafod elfennau o’u cynllun Llysgenhadon Myfyrwyr gan gynnwys defnyddio gwahanol fathau o lysgenhadon megis llysgenhadon Ôl-raddedig, a grymuso eu Llysgenhadon Myfyrwyr i arddangos straeon llwyddiant.</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12:30</w:t>
      </w:r>
      <w:r w:rsidDel="00000000" w:rsidR="00000000" w:rsidRPr="00000000">
        <w:rPr>
          <w:rFonts w:ascii="Calibri" w:cs="Calibri" w:eastAsia="Calibri" w:hAnsi="Calibri"/>
          <w:b w:val="1"/>
          <w:sz w:val="24"/>
          <w:szCs w:val="24"/>
          <w:rtl w:val="0"/>
        </w:rPr>
        <w:t xml:space="preserve"> Sesiwn Rhwydweithio </w:t>
      </w:r>
      <w:r w:rsidDel="00000000" w:rsidR="00000000" w:rsidRPr="00000000">
        <w:rPr>
          <w:rtl w:val="0"/>
        </w:rPr>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Yn y sesiwn hon, byddwch yn cael y cyfle i edrych ar wahanol senarios sy'n ymwneud â llysgenhadon myfyrwyr. Byddwch yn gweithio fel tîm i ddatrys problemau, darparu atebion addas a rhannu syniadau ar gyfer y senarios a roddir i chi.</w:t>
      </w:r>
    </w:p>
    <w:p w:rsidR="00000000" w:rsidDel="00000000" w:rsidP="00000000" w:rsidRDefault="00000000" w:rsidRPr="00000000" w14:paraId="0000005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after="160" w:line="259" w:lineRule="auto"/>
        <w:rPr>
          <w:rFonts w:ascii="Calibri" w:cs="Calibri" w:eastAsia="Calibri" w:hAnsi="Calibri"/>
          <w:sz w:val="24"/>
          <w:szCs w:val="24"/>
        </w:rPr>
      </w:pPr>
      <w:r w:rsidDel="00000000" w:rsidR="00000000" w:rsidRPr="00000000">
        <w:rPr>
          <w:b w:val="1"/>
          <w:color w:val="365f91"/>
          <w:sz w:val="14"/>
          <w:szCs w:val="14"/>
          <w:highlight w:val="white"/>
          <w:rtl w:val="0"/>
        </w:rPr>
        <w:t xml:space="preserve">Rhif Cofrestru Elusen 1182953 (Lloegr a Chymru) | SC050285 (Yr Alban)</w:t>
      </w:r>
      <w:r w:rsidDel="00000000" w:rsidR="00000000" w:rsidRPr="00000000">
        <w:rPr>
          <w:rtl w:val="0"/>
        </w:rPr>
      </w:r>
    </w:p>
    <w:p w:rsidR="00000000" w:rsidDel="00000000" w:rsidP="00000000" w:rsidRDefault="00000000" w:rsidRPr="00000000" w14:paraId="0000005C">
      <w:pPr>
        <w:spacing w:after="20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13:00</w:t>
      </w:r>
      <w:r w:rsidDel="00000000" w:rsidR="00000000" w:rsidRPr="00000000">
        <w:rPr>
          <w:rFonts w:ascii="Calibri" w:cs="Calibri" w:eastAsia="Calibri" w:hAnsi="Calibri"/>
          <w:b w:val="1"/>
          <w:sz w:val="24"/>
          <w:szCs w:val="24"/>
          <w:rtl w:val="0"/>
        </w:rPr>
        <w:t xml:space="preserve"> Cinio Rhwydweithio</w:t>
      </w:r>
    </w:p>
    <w:p w:rsidR="00000000" w:rsidDel="00000000" w:rsidP="00000000" w:rsidRDefault="00000000" w:rsidRPr="00000000" w14:paraId="0000005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Cyfle i chi rwydweithio gyda chydweithwyr ac aelodau grwpiau HELOA.</w:t>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spacing w:after="20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14:00</w:t>
      </w:r>
      <w:r w:rsidDel="00000000" w:rsidR="00000000" w:rsidRPr="00000000">
        <w:rPr>
          <w:rFonts w:ascii="Calibri" w:cs="Calibri" w:eastAsia="Calibri" w:hAnsi="Calibri"/>
          <w:b w:val="1"/>
          <w:sz w:val="24"/>
          <w:szCs w:val="24"/>
          <w:rtl w:val="0"/>
        </w:rPr>
        <w:t xml:space="preserve"> Pŵer y Gymuned: Grymuso Myfyrwyr i Fod yn Llysgenhadon Brand Ar Draws y Cyfryngau Cymdeithasol - Adam Molloy Pennaeth Marchnata, The Student Room </w:t>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Darganfyddwch sut mae dull cymunedol-yn-gyntaf yn grymuso myfyrwyr i ddod yn grewyr cynnwys cyfryngau cymdeithasol a llysgenhadon brand gweithredol. Ymunwch ag Adam wrth iddo rannu sut mae cymuned myfyrwyr ar-lein fwyaf y DU yn ymgysylltu â'i haelodau - gan harneisio llais myfyrwyr go iawn i ddylanwadu ar eu cyfoedion a'u harwain yn ystod adegau gwneud penderfyniadau allweddol, fel archwilio opsiynau prifysgol. </w:t>
      </w:r>
    </w:p>
    <w:p w:rsidR="00000000" w:rsidDel="00000000" w:rsidP="00000000" w:rsidRDefault="00000000" w:rsidRPr="00000000" w14:paraId="0000006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Bydd y sesiwn hon yn rhannu profiadau byd go iawn o weithio gyda rhwydwaith myfyrwyr bywiog i gynhyrchu cynnwys cymhellol, dan arweiniad myfyrwyr. O adrodd straeon i strategaethau cymdeithasol-gyntaf, dysgwch sut mae myfyrwyr yn cael eu grymuso i ddylanwadu a hysbysu eu cyfoedion yn ystod adegau gwneud penderfyniadau allweddol fel archwilio prifysgol. </w:t>
      </w:r>
    </w:p>
    <w:p w:rsidR="00000000" w:rsidDel="00000000" w:rsidP="00000000" w:rsidRDefault="00000000" w:rsidRPr="00000000" w14:paraId="0000006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P'un a ydych chi mewn addysg uwch, marchnata myfyrwyr, neu reoli cymunedol, bydd y sesiwn hon yn tynnu sylw at botensial newydd i weithio gyda dylanwadwyr myfyrwyr ac yn cynnig mewnwelediadau i adeiladu perthnasoedd dilys, buddiol i'r ddwy ochr sy'n atseinio ar draws cyfryngau cymdeithasol.</w:t>
      </w:r>
      <w:r w:rsidDel="00000000" w:rsidR="00000000" w:rsidRPr="00000000">
        <w:rPr>
          <w:rtl w:val="0"/>
        </w:rPr>
      </w:r>
    </w:p>
    <w:p w:rsidR="00000000" w:rsidDel="00000000" w:rsidP="00000000" w:rsidRDefault="00000000" w:rsidRPr="00000000" w14:paraId="0000006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after="20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15:00</w:t>
      </w:r>
      <w:r w:rsidDel="00000000" w:rsidR="00000000" w:rsidRPr="00000000">
        <w:rPr>
          <w:rFonts w:ascii="Calibri" w:cs="Calibri" w:eastAsia="Calibri" w:hAnsi="Calibri"/>
          <w:b w:val="1"/>
          <w:sz w:val="24"/>
          <w:szCs w:val="24"/>
          <w:rtl w:val="0"/>
        </w:rPr>
        <w:t xml:space="preserve"> Myfyrdodau i glou</w:t>
      </w:r>
    </w:p>
    <w:p w:rsidR="00000000" w:rsidDel="00000000" w:rsidP="00000000" w:rsidRDefault="00000000" w:rsidRPr="00000000" w14:paraId="0000006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Bydd y sesiwn hon yn rhoi cyfle i chi rannu'r hyn rydych chi wedi'i gyflawni drwy gydol y dydd a meddwl am yr hyn allwch chi ei roi ar waith yn dilyn sesiwn heddiw.</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15:30</w:t>
      </w:r>
      <w:r w:rsidDel="00000000" w:rsidR="00000000" w:rsidRPr="00000000">
        <w:rPr>
          <w:rFonts w:ascii="Calibri" w:cs="Calibri" w:eastAsia="Calibri" w:hAnsi="Calibri"/>
          <w:b w:val="1"/>
          <w:sz w:val="24"/>
          <w:szCs w:val="24"/>
          <w:rtl w:val="0"/>
        </w:rPr>
        <w:t xml:space="preserve"> Gorffen </w:t>
        <w:tab/>
      </w:r>
    </w:p>
    <w:p w:rsidR="00000000" w:rsidDel="00000000" w:rsidP="00000000" w:rsidRDefault="00000000" w:rsidRPr="00000000" w14:paraId="00000069">
      <w:pPr>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*Mae'r rhaglen yn amodol ar newid</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rPr>
          <w:rFonts w:ascii="Calibri" w:cs="Calibri" w:eastAsia="Calibri" w:hAnsi="Calibri"/>
        </w:rPr>
      </w:pPr>
      <w:r w:rsidDel="00000000" w:rsidR="00000000" w:rsidRPr="00000000">
        <w:rPr>
          <w:rtl w:val="0"/>
        </w:rPr>
      </w:r>
    </w:p>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rPr>
          <w:rFonts w:ascii="Calibri" w:cs="Calibri" w:eastAsia="Calibri" w:hAnsi="Calibri"/>
        </w:rPr>
      </w:pPr>
      <w:r w:rsidDel="00000000" w:rsidR="00000000" w:rsidRPr="00000000">
        <w:rPr>
          <w:rtl w:val="0"/>
        </w:rPr>
      </w:r>
    </w:p>
    <w:p w:rsidR="00000000" w:rsidDel="00000000" w:rsidP="00000000" w:rsidRDefault="00000000" w:rsidRPr="00000000" w14:paraId="00000071">
      <w:pPr>
        <w:rPr>
          <w:rFonts w:ascii="Calibri" w:cs="Calibri" w:eastAsia="Calibri" w:hAnsi="Calibri"/>
        </w:rPr>
      </w:pP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spacing w:after="160" w:line="259" w:lineRule="auto"/>
        <w:rPr>
          <w:rFonts w:ascii="Calibri" w:cs="Calibri" w:eastAsia="Calibri" w:hAnsi="Calibri"/>
        </w:rPr>
      </w:pPr>
      <w:r w:rsidDel="00000000" w:rsidR="00000000" w:rsidRPr="00000000">
        <w:rPr>
          <w:b w:val="1"/>
          <w:color w:val="365f91"/>
          <w:sz w:val="14"/>
          <w:szCs w:val="14"/>
          <w:highlight w:val="white"/>
          <w:rtl w:val="0"/>
        </w:rPr>
        <w:t xml:space="preserve">Rhif Cofrestru Elusen 1182953 (Lloegr a Chymru) | SC050285 (Yr Alban)</w:t>
      </w:r>
      <w:r w:rsidDel="00000000" w:rsidR="00000000" w:rsidRPr="00000000">
        <w:rPr>
          <w:rtl w:val="0"/>
        </w:rPr>
      </w:r>
    </w:p>
    <w:sectPr>
      <w:pgSz w:h="16840" w:w="11920" w:orient="portrait"/>
      <w:pgMar w:bottom="623.157958984375" w:top="750" w:left="1458.4800720214844" w:right="1559.6826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