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8AC1F3" w14:textId="77777777" w:rsidR="00115FEA" w:rsidRDefault="00000000">
      <w:pPr>
        <w:rPr>
          <w:rFonts w:ascii="Calibri" w:eastAsia="Calibri" w:hAnsi="Calibri" w:cs="Calibri"/>
          <w:sz w:val="24"/>
          <w:szCs w:val="24"/>
        </w:rPr>
      </w:pPr>
      <w:r>
        <w:rPr>
          <w:noProof/>
        </w:rPr>
        <w:drawing>
          <wp:anchor distT="19050" distB="19050" distL="19050" distR="19050" simplePos="0" relativeHeight="251658240" behindDoc="0" locked="0" layoutInCell="1" hidden="0" allowOverlap="1" wp14:anchorId="5E696C44" wp14:editId="0D6B5947">
            <wp:simplePos x="0" y="0"/>
            <wp:positionH relativeFrom="column">
              <wp:posOffset>1607296</wp:posOffset>
            </wp:positionH>
            <wp:positionV relativeFrom="paragraph">
              <wp:posOffset>171450</wp:posOffset>
            </wp:positionV>
            <wp:extent cx="2428875" cy="714375"/>
            <wp:effectExtent l="0" t="0" r="0" b="0"/>
            <wp:wrapTopAndBottom distT="19050" distB="1905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2428875" cy="714375"/>
                    </a:xfrm>
                    <a:prstGeom prst="rect">
                      <a:avLst/>
                    </a:prstGeom>
                    <a:ln/>
                  </pic:spPr>
                </pic:pic>
              </a:graphicData>
            </a:graphic>
          </wp:anchor>
        </w:drawing>
      </w:r>
    </w:p>
    <w:p w14:paraId="003F8071" w14:textId="77777777" w:rsidR="00115FEA" w:rsidRDefault="00000000">
      <w:pPr>
        <w:jc w:val="center"/>
        <w:rPr>
          <w:rFonts w:ascii="Calibri" w:eastAsia="Calibri" w:hAnsi="Calibri" w:cs="Calibri"/>
          <w:b/>
          <w:color w:val="365F91"/>
          <w:sz w:val="30"/>
          <w:szCs w:val="30"/>
        </w:rPr>
      </w:pPr>
      <w:r>
        <w:rPr>
          <w:rFonts w:ascii="Calibri" w:eastAsia="Calibri" w:hAnsi="Calibri" w:cs="Calibri"/>
          <w:b/>
          <w:color w:val="365F91"/>
          <w:sz w:val="30"/>
          <w:szCs w:val="30"/>
        </w:rPr>
        <w:t>Networking &amp; Practitioner Wellbeing Conference</w:t>
      </w:r>
    </w:p>
    <w:p w14:paraId="1F2F1784" w14:textId="77777777" w:rsidR="00115FEA" w:rsidRDefault="00000000">
      <w:pPr>
        <w:jc w:val="center"/>
        <w:rPr>
          <w:rFonts w:ascii="Calibri" w:eastAsia="Calibri" w:hAnsi="Calibri" w:cs="Calibri"/>
          <w:b/>
          <w:color w:val="365F91"/>
          <w:sz w:val="26"/>
          <w:szCs w:val="26"/>
        </w:rPr>
      </w:pPr>
      <w:r>
        <w:rPr>
          <w:rFonts w:ascii="Calibri" w:eastAsia="Calibri" w:hAnsi="Calibri" w:cs="Calibri"/>
          <w:b/>
          <w:color w:val="365F91"/>
          <w:sz w:val="26"/>
          <w:szCs w:val="26"/>
        </w:rPr>
        <w:t xml:space="preserve"> Tuesday 28th October, 10:00 - 15:15</w:t>
      </w:r>
    </w:p>
    <w:p w14:paraId="6CA5D9BA" w14:textId="77777777" w:rsidR="00115FEA" w:rsidRDefault="00000000">
      <w:pPr>
        <w:jc w:val="center"/>
        <w:rPr>
          <w:rFonts w:ascii="Calibri" w:eastAsia="Calibri" w:hAnsi="Calibri" w:cs="Calibri"/>
          <w:b/>
          <w:color w:val="365F91"/>
          <w:sz w:val="26"/>
          <w:szCs w:val="26"/>
        </w:rPr>
      </w:pPr>
      <w:r>
        <w:rPr>
          <w:rFonts w:ascii="Calibri" w:eastAsia="Calibri" w:hAnsi="Calibri" w:cs="Calibri"/>
          <w:b/>
          <w:color w:val="365F91"/>
          <w:sz w:val="26"/>
          <w:szCs w:val="26"/>
        </w:rPr>
        <w:t>Online</w:t>
      </w:r>
    </w:p>
    <w:p w14:paraId="5EE3BA82" w14:textId="77777777" w:rsidR="00124DAB" w:rsidRDefault="00124DAB">
      <w:pPr>
        <w:rPr>
          <w:rFonts w:ascii="Calibri" w:eastAsia="Calibri" w:hAnsi="Calibri" w:cs="Calibri"/>
          <w:sz w:val="24"/>
          <w:szCs w:val="24"/>
        </w:rPr>
      </w:pPr>
    </w:p>
    <w:p w14:paraId="2BAD39C0" w14:textId="77777777" w:rsidR="00115FEA" w:rsidRDefault="00000000">
      <w:pPr>
        <w:rPr>
          <w:rFonts w:ascii="Calibri" w:eastAsia="Calibri" w:hAnsi="Calibri" w:cs="Calibri"/>
          <w:b/>
          <w:sz w:val="24"/>
          <w:szCs w:val="24"/>
        </w:rPr>
      </w:pPr>
      <w:r>
        <w:rPr>
          <w:rFonts w:ascii="Calibri" w:eastAsia="Calibri" w:hAnsi="Calibri" w:cs="Calibri"/>
          <w:sz w:val="24"/>
          <w:szCs w:val="24"/>
        </w:rPr>
        <w:t xml:space="preserve">10:00 </w:t>
      </w:r>
      <w:r>
        <w:rPr>
          <w:rFonts w:ascii="Calibri" w:eastAsia="Calibri" w:hAnsi="Calibri" w:cs="Calibri"/>
          <w:b/>
          <w:sz w:val="24"/>
          <w:szCs w:val="24"/>
        </w:rPr>
        <w:t>Welcome &amp; Introductions</w:t>
      </w:r>
    </w:p>
    <w:p w14:paraId="2DFD95A3" w14:textId="77777777" w:rsidR="00124DAB" w:rsidRDefault="00124DAB">
      <w:pPr>
        <w:rPr>
          <w:rFonts w:ascii="Calibri" w:eastAsia="Calibri" w:hAnsi="Calibri" w:cs="Calibri"/>
          <w:sz w:val="24"/>
          <w:szCs w:val="24"/>
        </w:rPr>
      </w:pPr>
    </w:p>
    <w:p w14:paraId="5B2C9F73" w14:textId="77777777" w:rsidR="00115FEA" w:rsidRDefault="00000000">
      <w:pPr>
        <w:rPr>
          <w:rFonts w:ascii="Calibri" w:eastAsia="Calibri" w:hAnsi="Calibri" w:cs="Calibri"/>
          <w:sz w:val="24"/>
          <w:szCs w:val="24"/>
        </w:rPr>
      </w:pPr>
      <w:r>
        <w:rPr>
          <w:rFonts w:ascii="Calibri" w:eastAsia="Calibri" w:hAnsi="Calibri" w:cs="Calibri"/>
          <w:sz w:val="24"/>
          <w:szCs w:val="24"/>
        </w:rPr>
        <w:t xml:space="preserve">10:05 </w:t>
      </w:r>
      <w:r>
        <w:rPr>
          <w:rFonts w:ascii="Calibri" w:eastAsia="Calibri" w:hAnsi="Calibri" w:cs="Calibri"/>
          <w:b/>
          <w:sz w:val="24"/>
          <w:szCs w:val="24"/>
        </w:rPr>
        <w:t xml:space="preserve">Supporting our own Wellbeing and Practitioner Journey </w:t>
      </w:r>
      <w:r>
        <w:rPr>
          <w:rFonts w:ascii="Calibri" w:eastAsia="Calibri" w:hAnsi="Calibri" w:cs="Calibri"/>
          <w:sz w:val="24"/>
          <w:szCs w:val="24"/>
        </w:rPr>
        <w:t>- Oliver Rosetti, Outreach Manger, Arden University</w:t>
      </w:r>
    </w:p>
    <w:p w14:paraId="59EDE7FA" w14:textId="77777777" w:rsidR="00115FEA" w:rsidRDefault="00115FEA">
      <w:pPr>
        <w:rPr>
          <w:rFonts w:ascii="Calibri" w:eastAsia="Calibri" w:hAnsi="Calibri" w:cs="Calibri"/>
          <w:sz w:val="12"/>
          <w:szCs w:val="12"/>
        </w:rPr>
      </w:pPr>
    </w:p>
    <w:p w14:paraId="16E93C90" w14:textId="77777777" w:rsidR="00115FEA" w:rsidRDefault="00000000">
      <w:pPr>
        <w:rPr>
          <w:rFonts w:ascii="Calibri" w:eastAsia="Calibri" w:hAnsi="Calibri" w:cs="Calibri"/>
          <w:i/>
          <w:sz w:val="24"/>
          <w:szCs w:val="24"/>
        </w:rPr>
      </w:pPr>
      <w:r>
        <w:rPr>
          <w:rFonts w:ascii="Calibri" w:eastAsia="Calibri" w:hAnsi="Calibri" w:cs="Calibri"/>
          <w:i/>
          <w:sz w:val="24"/>
          <w:szCs w:val="24"/>
        </w:rPr>
        <w:t>In our drive to put people first and create lasting, positive change, it’s easy to overlook the impact that our work can have on our own wellbeing and professional journey. In this interactive session, we’ll pause, reflect and recharge — exploring practical wellbeing initiatives, peer support techniques and creative-coaching exercises designed to visualise your journey and goals, helping continue to fuel our passion for creating positive impact.</w:t>
      </w:r>
    </w:p>
    <w:p w14:paraId="0CC51285" w14:textId="77777777" w:rsidR="00115FEA" w:rsidRDefault="00115FEA">
      <w:pPr>
        <w:rPr>
          <w:rFonts w:ascii="Calibri" w:eastAsia="Calibri" w:hAnsi="Calibri" w:cs="Calibri"/>
          <w:sz w:val="24"/>
          <w:szCs w:val="24"/>
        </w:rPr>
      </w:pPr>
    </w:p>
    <w:p w14:paraId="7F642040" w14:textId="77777777" w:rsidR="00115FEA" w:rsidRDefault="00000000">
      <w:pPr>
        <w:rPr>
          <w:rFonts w:ascii="Calibri" w:eastAsia="Calibri" w:hAnsi="Calibri" w:cs="Calibri"/>
          <w:b/>
          <w:sz w:val="24"/>
          <w:szCs w:val="24"/>
        </w:rPr>
      </w:pPr>
      <w:r>
        <w:rPr>
          <w:rFonts w:ascii="Calibri" w:eastAsia="Calibri" w:hAnsi="Calibri" w:cs="Calibri"/>
          <w:sz w:val="24"/>
          <w:szCs w:val="24"/>
        </w:rPr>
        <w:t xml:space="preserve">10:50 </w:t>
      </w:r>
      <w:r>
        <w:rPr>
          <w:rFonts w:ascii="Calibri" w:eastAsia="Calibri" w:hAnsi="Calibri" w:cs="Calibri"/>
          <w:b/>
          <w:sz w:val="24"/>
          <w:szCs w:val="24"/>
        </w:rPr>
        <w:t xml:space="preserve">Discussion rooms </w:t>
      </w:r>
    </w:p>
    <w:p w14:paraId="3F363056" w14:textId="77777777" w:rsidR="00115FEA" w:rsidRDefault="00115FEA">
      <w:pPr>
        <w:rPr>
          <w:rFonts w:ascii="Calibri" w:eastAsia="Calibri" w:hAnsi="Calibri" w:cs="Calibri"/>
          <w:b/>
          <w:sz w:val="12"/>
          <w:szCs w:val="12"/>
        </w:rPr>
      </w:pPr>
    </w:p>
    <w:p w14:paraId="1CE91B1A" w14:textId="77777777" w:rsidR="00115FEA" w:rsidRDefault="00000000">
      <w:pPr>
        <w:rPr>
          <w:rFonts w:ascii="Calibri" w:eastAsia="Calibri" w:hAnsi="Calibri" w:cs="Calibri"/>
          <w:i/>
          <w:sz w:val="24"/>
          <w:szCs w:val="24"/>
        </w:rPr>
      </w:pPr>
      <w:r>
        <w:rPr>
          <w:rFonts w:ascii="Calibri" w:eastAsia="Calibri" w:hAnsi="Calibri" w:cs="Calibri"/>
          <w:i/>
          <w:sz w:val="24"/>
          <w:szCs w:val="24"/>
        </w:rPr>
        <w:t>Join fellow delegates in small breakout rooms - bring your insights, experiences, and questions for a relaxed yet meaningful conversation.</w:t>
      </w:r>
    </w:p>
    <w:p w14:paraId="35C16F57" w14:textId="77777777" w:rsidR="00115FEA" w:rsidRDefault="00115FEA">
      <w:pPr>
        <w:rPr>
          <w:rFonts w:ascii="Calibri" w:eastAsia="Calibri" w:hAnsi="Calibri" w:cs="Calibri"/>
          <w:sz w:val="24"/>
          <w:szCs w:val="24"/>
        </w:rPr>
      </w:pPr>
    </w:p>
    <w:p w14:paraId="58D92D9A" w14:textId="77777777" w:rsidR="00115FEA" w:rsidRDefault="00000000">
      <w:pPr>
        <w:rPr>
          <w:rFonts w:ascii="Calibri" w:eastAsia="Calibri" w:hAnsi="Calibri" w:cs="Calibri"/>
          <w:b/>
          <w:sz w:val="24"/>
          <w:szCs w:val="24"/>
        </w:rPr>
      </w:pPr>
      <w:r>
        <w:rPr>
          <w:rFonts w:ascii="Calibri" w:eastAsia="Calibri" w:hAnsi="Calibri" w:cs="Calibri"/>
          <w:sz w:val="24"/>
          <w:szCs w:val="24"/>
        </w:rPr>
        <w:t xml:space="preserve">11:05 </w:t>
      </w:r>
      <w:r>
        <w:rPr>
          <w:rFonts w:ascii="Calibri" w:eastAsia="Calibri" w:hAnsi="Calibri" w:cs="Calibri"/>
          <w:b/>
          <w:sz w:val="24"/>
          <w:szCs w:val="24"/>
        </w:rPr>
        <w:t>Comfort Break</w:t>
      </w:r>
    </w:p>
    <w:p w14:paraId="1EB75459" w14:textId="77777777" w:rsidR="00115FEA" w:rsidRDefault="00115FEA">
      <w:pPr>
        <w:rPr>
          <w:rFonts w:ascii="Calibri" w:eastAsia="Calibri" w:hAnsi="Calibri" w:cs="Calibri"/>
          <w:sz w:val="24"/>
          <w:szCs w:val="24"/>
        </w:rPr>
      </w:pPr>
    </w:p>
    <w:p w14:paraId="7A2BA748" w14:textId="77777777" w:rsidR="00115FEA" w:rsidRDefault="00000000">
      <w:pPr>
        <w:rPr>
          <w:rFonts w:ascii="Calibri" w:eastAsia="Calibri" w:hAnsi="Calibri" w:cs="Calibri"/>
          <w:sz w:val="24"/>
          <w:szCs w:val="24"/>
        </w:rPr>
      </w:pPr>
      <w:r>
        <w:rPr>
          <w:rFonts w:ascii="Calibri" w:eastAsia="Calibri" w:hAnsi="Calibri" w:cs="Calibri"/>
          <w:sz w:val="24"/>
          <w:szCs w:val="24"/>
        </w:rPr>
        <w:t>11:15</w:t>
      </w:r>
      <w:r>
        <w:rPr>
          <w:rFonts w:ascii="Calibri" w:eastAsia="Calibri" w:hAnsi="Calibri" w:cs="Calibri"/>
          <w:b/>
          <w:sz w:val="24"/>
          <w:szCs w:val="24"/>
        </w:rPr>
        <w:t xml:space="preserve"> 'It's you again!' Effective networking in your institution and on the road </w:t>
      </w:r>
      <w:r>
        <w:rPr>
          <w:rFonts w:ascii="Calibri" w:eastAsia="Calibri" w:hAnsi="Calibri" w:cs="Calibri"/>
          <w:sz w:val="24"/>
          <w:szCs w:val="24"/>
        </w:rPr>
        <w:t>- Dan Flatt, Head of Student Recruitment and Outreach, University of Leicester</w:t>
      </w:r>
    </w:p>
    <w:p w14:paraId="77BD63E6" w14:textId="77777777" w:rsidR="00115FEA" w:rsidRDefault="00115FEA">
      <w:pPr>
        <w:rPr>
          <w:rFonts w:ascii="Calibri" w:eastAsia="Calibri" w:hAnsi="Calibri" w:cs="Calibri"/>
          <w:sz w:val="12"/>
          <w:szCs w:val="12"/>
        </w:rPr>
      </w:pPr>
    </w:p>
    <w:p w14:paraId="37AE5A61" w14:textId="77777777" w:rsidR="00115FEA" w:rsidRDefault="00000000">
      <w:pPr>
        <w:rPr>
          <w:rFonts w:ascii="Calibri" w:eastAsia="Calibri" w:hAnsi="Calibri" w:cs="Calibri"/>
          <w:i/>
          <w:sz w:val="24"/>
          <w:szCs w:val="24"/>
        </w:rPr>
      </w:pPr>
      <w:r>
        <w:rPr>
          <w:rFonts w:ascii="Calibri" w:eastAsia="Calibri" w:hAnsi="Calibri" w:cs="Calibri"/>
          <w:i/>
          <w:sz w:val="24"/>
          <w:szCs w:val="24"/>
        </w:rPr>
        <w:t>This session will provide you with some top tips on creating lasting links and professional relationships with colleagues in your own team, wider institution colleagues and with people you spend so much time with whilst out and about delivering recruitment and outreach activity. In this session, Dan will talk about his experiences from over a decade in the sector but also provide some practical ideas and suggestions on how you can collaborate and work with people in your own institution and across the sector.</w:t>
      </w:r>
    </w:p>
    <w:p w14:paraId="36CDFD67" w14:textId="77777777" w:rsidR="00115FEA" w:rsidRDefault="00115FEA">
      <w:pPr>
        <w:rPr>
          <w:rFonts w:ascii="Calibri" w:eastAsia="Calibri" w:hAnsi="Calibri" w:cs="Calibri"/>
          <w:sz w:val="24"/>
          <w:szCs w:val="24"/>
        </w:rPr>
      </w:pPr>
    </w:p>
    <w:p w14:paraId="177F1ACF" w14:textId="77777777" w:rsidR="00115FEA" w:rsidRDefault="00000000">
      <w:pPr>
        <w:rPr>
          <w:rFonts w:ascii="Calibri" w:eastAsia="Calibri" w:hAnsi="Calibri" w:cs="Calibri"/>
          <w:b/>
          <w:sz w:val="24"/>
          <w:szCs w:val="24"/>
        </w:rPr>
      </w:pPr>
      <w:r>
        <w:rPr>
          <w:rFonts w:ascii="Calibri" w:eastAsia="Calibri" w:hAnsi="Calibri" w:cs="Calibri"/>
          <w:sz w:val="24"/>
          <w:szCs w:val="24"/>
        </w:rPr>
        <w:t xml:space="preserve">12:00 </w:t>
      </w:r>
      <w:r>
        <w:rPr>
          <w:rFonts w:ascii="Calibri" w:eastAsia="Calibri" w:hAnsi="Calibri" w:cs="Calibri"/>
          <w:b/>
          <w:sz w:val="24"/>
          <w:szCs w:val="24"/>
        </w:rPr>
        <w:t>Lunch</w:t>
      </w:r>
    </w:p>
    <w:p w14:paraId="02342822" w14:textId="77777777" w:rsidR="00115FEA" w:rsidRDefault="00115FEA">
      <w:pPr>
        <w:rPr>
          <w:rFonts w:ascii="Calibri" w:eastAsia="Calibri" w:hAnsi="Calibri" w:cs="Calibri"/>
          <w:sz w:val="24"/>
          <w:szCs w:val="24"/>
        </w:rPr>
      </w:pPr>
    </w:p>
    <w:p w14:paraId="25F444EB" w14:textId="77777777" w:rsidR="00115FEA" w:rsidRDefault="00000000">
      <w:pPr>
        <w:rPr>
          <w:rFonts w:ascii="Calibri" w:eastAsia="Calibri" w:hAnsi="Calibri" w:cs="Calibri"/>
          <w:b/>
          <w:sz w:val="24"/>
          <w:szCs w:val="24"/>
        </w:rPr>
      </w:pPr>
      <w:r>
        <w:rPr>
          <w:rFonts w:ascii="Calibri" w:eastAsia="Calibri" w:hAnsi="Calibri" w:cs="Calibri"/>
          <w:sz w:val="24"/>
          <w:szCs w:val="24"/>
        </w:rPr>
        <w:t xml:space="preserve">13:00 </w:t>
      </w:r>
      <w:r>
        <w:rPr>
          <w:rFonts w:ascii="Calibri" w:eastAsia="Calibri" w:hAnsi="Calibri" w:cs="Calibri"/>
          <w:b/>
          <w:sz w:val="24"/>
          <w:szCs w:val="24"/>
        </w:rPr>
        <w:t>Breakout session:</w:t>
      </w:r>
    </w:p>
    <w:p w14:paraId="2704B76D" w14:textId="77777777" w:rsidR="00115FEA" w:rsidRDefault="00115FEA">
      <w:pPr>
        <w:rPr>
          <w:rFonts w:ascii="Calibri" w:eastAsia="Calibri" w:hAnsi="Calibri" w:cs="Calibri"/>
          <w:sz w:val="24"/>
          <w:szCs w:val="24"/>
        </w:rPr>
      </w:pPr>
    </w:p>
    <w:p w14:paraId="7AFDA916" w14:textId="77777777" w:rsidR="00115FEA" w:rsidRDefault="00000000">
      <w:pPr>
        <w:rPr>
          <w:rFonts w:ascii="Calibri" w:eastAsia="Calibri" w:hAnsi="Calibri" w:cs="Calibri"/>
          <w:sz w:val="24"/>
          <w:szCs w:val="24"/>
        </w:rPr>
      </w:pPr>
      <w:r>
        <w:rPr>
          <w:rFonts w:ascii="Calibri" w:eastAsia="Calibri" w:hAnsi="Calibri" w:cs="Calibri"/>
          <w:b/>
          <w:sz w:val="24"/>
          <w:szCs w:val="24"/>
        </w:rPr>
        <w:t xml:space="preserve">Option 1: Maintaining a healthy work/life balance </w:t>
      </w:r>
      <w:r>
        <w:rPr>
          <w:rFonts w:ascii="Calibri" w:eastAsia="Calibri" w:hAnsi="Calibri" w:cs="Calibri"/>
          <w:sz w:val="24"/>
          <w:szCs w:val="24"/>
        </w:rPr>
        <w:t>- Anna Wightman, Outreach &amp; Recruitment Officer, University of Bradford</w:t>
      </w:r>
    </w:p>
    <w:p w14:paraId="704C9EAF" w14:textId="77777777" w:rsidR="00115FEA" w:rsidRDefault="00115FEA">
      <w:pPr>
        <w:rPr>
          <w:rFonts w:ascii="Calibri" w:eastAsia="Calibri" w:hAnsi="Calibri" w:cs="Calibri"/>
          <w:sz w:val="12"/>
          <w:szCs w:val="12"/>
        </w:rPr>
      </w:pPr>
    </w:p>
    <w:p w14:paraId="46709CC8" w14:textId="77777777" w:rsidR="00115FEA" w:rsidRDefault="00000000">
      <w:pPr>
        <w:rPr>
          <w:rFonts w:ascii="Calibri" w:eastAsia="Calibri" w:hAnsi="Calibri" w:cs="Calibri"/>
          <w:i/>
          <w:sz w:val="24"/>
          <w:szCs w:val="24"/>
        </w:rPr>
      </w:pPr>
      <w:r>
        <w:rPr>
          <w:rFonts w:ascii="Calibri" w:eastAsia="Calibri" w:hAnsi="Calibri" w:cs="Calibri"/>
          <w:i/>
          <w:sz w:val="24"/>
          <w:szCs w:val="24"/>
        </w:rPr>
        <w:lastRenderedPageBreak/>
        <w:t>This session will cover how to generally look after our mental health, maintaining a work life balance (in the office, at home and when out on the road), and burnout prevention strategies. Anna has a background in Psychology (</w:t>
      </w:r>
      <w:proofErr w:type="spellStart"/>
      <w:r>
        <w:rPr>
          <w:rFonts w:ascii="Calibri" w:eastAsia="Calibri" w:hAnsi="Calibri" w:cs="Calibri"/>
          <w:i/>
          <w:sz w:val="24"/>
          <w:szCs w:val="24"/>
        </w:rPr>
        <w:t>Masters</w:t>
      </w:r>
      <w:proofErr w:type="spellEnd"/>
      <w:r>
        <w:rPr>
          <w:rFonts w:ascii="Calibri" w:eastAsia="Calibri" w:hAnsi="Calibri" w:cs="Calibri"/>
          <w:i/>
          <w:sz w:val="24"/>
          <w:szCs w:val="24"/>
        </w:rPr>
        <w:t xml:space="preserve"> degree) and is also a yoga teacher with some foundational knowledge on wellness and mental health.</w:t>
      </w:r>
    </w:p>
    <w:p w14:paraId="693B6C36" w14:textId="77777777" w:rsidR="00115FEA" w:rsidRDefault="00115FEA">
      <w:pPr>
        <w:rPr>
          <w:rFonts w:ascii="Calibri" w:eastAsia="Calibri" w:hAnsi="Calibri" w:cs="Calibri"/>
          <w:sz w:val="24"/>
          <w:szCs w:val="24"/>
        </w:rPr>
      </w:pPr>
    </w:p>
    <w:p w14:paraId="27B33F5E" w14:textId="77777777" w:rsidR="00115FEA" w:rsidRDefault="00000000">
      <w:pPr>
        <w:rPr>
          <w:rFonts w:ascii="Calibri" w:eastAsia="Calibri" w:hAnsi="Calibri" w:cs="Calibri"/>
          <w:sz w:val="24"/>
          <w:szCs w:val="24"/>
        </w:rPr>
      </w:pPr>
      <w:r>
        <w:rPr>
          <w:rFonts w:ascii="Calibri" w:eastAsia="Calibri" w:hAnsi="Calibri" w:cs="Calibri"/>
          <w:b/>
          <w:sz w:val="24"/>
          <w:szCs w:val="24"/>
        </w:rPr>
        <w:t xml:space="preserve">Option 2: Making the most of a temporary contract </w:t>
      </w:r>
      <w:r>
        <w:rPr>
          <w:rFonts w:ascii="Calibri" w:eastAsia="Calibri" w:hAnsi="Calibri" w:cs="Calibri"/>
          <w:sz w:val="24"/>
          <w:szCs w:val="24"/>
        </w:rPr>
        <w:t>-</w:t>
      </w:r>
      <w:r>
        <w:rPr>
          <w:rFonts w:ascii="Calibri" w:eastAsia="Calibri" w:hAnsi="Calibri" w:cs="Calibri"/>
          <w:b/>
          <w:sz w:val="24"/>
          <w:szCs w:val="24"/>
        </w:rPr>
        <w:t xml:space="preserve"> </w:t>
      </w:r>
      <w:r>
        <w:rPr>
          <w:rFonts w:ascii="Calibri" w:eastAsia="Calibri" w:hAnsi="Calibri" w:cs="Calibri"/>
          <w:sz w:val="24"/>
          <w:szCs w:val="24"/>
        </w:rPr>
        <w:t>Sophie Hunt, Student Recruitment Officer, University of Birmingham</w:t>
      </w:r>
    </w:p>
    <w:p w14:paraId="2292B445" w14:textId="77777777" w:rsidR="00115FEA" w:rsidRDefault="00115FEA">
      <w:pPr>
        <w:rPr>
          <w:rFonts w:ascii="Calibri" w:eastAsia="Calibri" w:hAnsi="Calibri" w:cs="Calibri"/>
          <w:sz w:val="12"/>
          <w:szCs w:val="12"/>
        </w:rPr>
      </w:pPr>
    </w:p>
    <w:p w14:paraId="711A7A9A" w14:textId="77777777" w:rsidR="00115FEA" w:rsidRDefault="00000000">
      <w:pPr>
        <w:rPr>
          <w:rFonts w:ascii="Calibri" w:eastAsia="Calibri" w:hAnsi="Calibri" w:cs="Calibri"/>
          <w:i/>
          <w:sz w:val="24"/>
          <w:szCs w:val="24"/>
        </w:rPr>
      </w:pPr>
      <w:r>
        <w:rPr>
          <w:rFonts w:ascii="Calibri" w:eastAsia="Calibri" w:hAnsi="Calibri" w:cs="Calibri"/>
          <w:i/>
          <w:sz w:val="24"/>
          <w:szCs w:val="24"/>
        </w:rPr>
        <w:t xml:space="preserve">This session will talk through Sophie’s personal experiences of being on a temporary contract at the University of Birmingham, offering practical tips and guidance for excelling in these roles and considering next steps. </w:t>
      </w:r>
    </w:p>
    <w:p w14:paraId="1FDE6759" w14:textId="77777777" w:rsidR="00115FEA" w:rsidRDefault="00115FEA">
      <w:pPr>
        <w:rPr>
          <w:rFonts w:ascii="Calibri" w:eastAsia="Calibri" w:hAnsi="Calibri" w:cs="Calibri"/>
          <w:sz w:val="24"/>
          <w:szCs w:val="24"/>
        </w:rPr>
      </w:pPr>
    </w:p>
    <w:p w14:paraId="322F8F7C" w14:textId="77777777" w:rsidR="00115FEA" w:rsidRDefault="00000000">
      <w:pPr>
        <w:rPr>
          <w:rFonts w:ascii="Calibri" w:eastAsia="Calibri" w:hAnsi="Calibri" w:cs="Calibri"/>
          <w:sz w:val="24"/>
          <w:szCs w:val="24"/>
        </w:rPr>
      </w:pPr>
      <w:r>
        <w:rPr>
          <w:rFonts w:ascii="Calibri" w:eastAsia="Calibri" w:hAnsi="Calibri" w:cs="Calibri"/>
          <w:b/>
          <w:sz w:val="24"/>
          <w:szCs w:val="24"/>
        </w:rPr>
        <w:t xml:space="preserve">Option 3: Coping with change, in an unstable sector </w:t>
      </w:r>
      <w:r>
        <w:rPr>
          <w:rFonts w:ascii="Calibri" w:eastAsia="Calibri" w:hAnsi="Calibri" w:cs="Calibri"/>
          <w:sz w:val="24"/>
          <w:szCs w:val="24"/>
        </w:rPr>
        <w:t>-</w:t>
      </w:r>
      <w:r>
        <w:rPr>
          <w:rFonts w:ascii="Calibri" w:eastAsia="Calibri" w:hAnsi="Calibri" w:cs="Calibri"/>
          <w:b/>
          <w:sz w:val="24"/>
          <w:szCs w:val="24"/>
        </w:rPr>
        <w:t xml:space="preserve"> </w:t>
      </w:r>
      <w:r>
        <w:rPr>
          <w:rFonts w:ascii="Calibri" w:eastAsia="Calibri" w:hAnsi="Calibri" w:cs="Calibri"/>
          <w:sz w:val="24"/>
          <w:szCs w:val="24"/>
        </w:rPr>
        <w:t>Kimberley Chadwick-Reaney, Head of Recruitment and Access, University of Staffordshire</w:t>
      </w:r>
    </w:p>
    <w:p w14:paraId="65A04CD4" w14:textId="77777777" w:rsidR="00115FEA" w:rsidRDefault="00115FEA">
      <w:pPr>
        <w:rPr>
          <w:rFonts w:ascii="Calibri" w:eastAsia="Calibri" w:hAnsi="Calibri" w:cs="Calibri"/>
          <w:sz w:val="12"/>
          <w:szCs w:val="12"/>
        </w:rPr>
      </w:pPr>
    </w:p>
    <w:p w14:paraId="51B0577A" w14:textId="77777777" w:rsidR="00115FEA" w:rsidRDefault="00000000">
      <w:pPr>
        <w:rPr>
          <w:rFonts w:ascii="Calibri" w:eastAsia="Calibri" w:hAnsi="Calibri" w:cs="Calibri"/>
          <w:i/>
          <w:sz w:val="24"/>
          <w:szCs w:val="24"/>
        </w:rPr>
      </w:pPr>
      <w:r>
        <w:rPr>
          <w:rFonts w:ascii="Calibri" w:eastAsia="Calibri" w:hAnsi="Calibri" w:cs="Calibri"/>
          <w:i/>
          <w:sz w:val="24"/>
          <w:szCs w:val="24"/>
        </w:rPr>
        <w:t>Our sector is currently undergoing a period of significant change, with recruitment and outreach teams often being at the forefront of this change. This session aims to help individuals understand and manage the challenges that come with change. We will look at how we can develop practical coping strategies and address the emotional impact of change and learn techniques for navigating both positive and negative transitions.</w:t>
      </w:r>
    </w:p>
    <w:p w14:paraId="7518C3D3" w14:textId="77777777" w:rsidR="00115FEA" w:rsidRDefault="00115FEA">
      <w:pPr>
        <w:rPr>
          <w:rFonts w:ascii="Calibri" w:eastAsia="Calibri" w:hAnsi="Calibri" w:cs="Calibri"/>
          <w:sz w:val="24"/>
          <w:szCs w:val="24"/>
        </w:rPr>
      </w:pPr>
    </w:p>
    <w:p w14:paraId="521D740E" w14:textId="54F7630E" w:rsidR="00115FEA" w:rsidRDefault="00000000">
      <w:pPr>
        <w:rPr>
          <w:rFonts w:ascii="Calibri" w:eastAsia="Calibri" w:hAnsi="Calibri" w:cs="Calibri"/>
          <w:sz w:val="24"/>
          <w:szCs w:val="24"/>
        </w:rPr>
      </w:pPr>
      <w:r>
        <w:rPr>
          <w:rFonts w:ascii="Calibri" w:eastAsia="Calibri" w:hAnsi="Calibri" w:cs="Calibri"/>
          <w:b/>
          <w:sz w:val="24"/>
          <w:szCs w:val="24"/>
        </w:rPr>
        <w:t xml:space="preserve">Option 4: Looking after the mental health of our teams </w:t>
      </w:r>
      <w:r>
        <w:rPr>
          <w:rFonts w:ascii="Calibri" w:eastAsia="Calibri" w:hAnsi="Calibri" w:cs="Calibri"/>
          <w:sz w:val="24"/>
          <w:szCs w:val="24"/>
        </w:rPr>
        <w:t>-</w:t>
      </w:r>
      <w:r>
        <w:rPr>
          <w:rFonts w:ascii="Calibri" w:eastAsia="Calibri" w:hAnsi="Calibri" w:cs="Calibri"/>
          <w:b/>
          <w:sz w:val="24"/>
          <w:szCs w:val="24"/>
        </w:rPr>
        <w:t xml:space="preserve"> </w:t>
      </w:r>
      <w:r>
        <w:rPr>
          <w:rFonts w:ascii="Calibri" w:eastAsia="Calibri" w:hAnsi="Calibri" w:cs="Calibri"/>
          <w:sz w:val="24"/>
          <w:szCs w:val="24"/>
        </w:rPr>
        <w:t>Helena Eaton, Director of Marketing and Recruitment, Wrexham University</w:t>
      </w:r>
    </w:p>
    <w:p w14:paraId="4EFA2769" w14:textId="77777777" w:rsidR="00115FEA" w:rsidRDefault="00115FEA">
      <w:pPr>
        <w:rPr>
          <w:rFonts w:ascii="Calibri" w:eastAsia="Calibri" w:hAnsi="Calibri" w:cs="Calibri"/>
          <w:sz w:val="12"/>
          <w:szCs w:val="12"/>
        </w:rPr>
      </w:pPr>
    </w:p>
    <w:p w14:paraId="6DC6B751" w14:textId="77777777" w:rsidR="00115FEA" w:rsidRDefault="00000000">
      <w:pPr>
        <w:rPr>
          <w:rFonts w:ascii="Calibri" w:eastAsia="Calibri" w:hAnsi="Calibri" w:cs="Calibri"/>
          <w:i/>
          <w:sz w:val="24"/>
          <w:szCs w:val="24"/>
        </w:rPr>
      </w:pPr>
      <w:r>
        <w:rPr>
          <w:rFonts w:ascii="Calibri" w:eastAsia="Calibri" w:hAnsi="Calibri" w:cs="Calibri"/>
          <w:i/>
          <w:sz w:val="24"/>
          <w:szCs w:val="24"/>
        </w:rPr>
        <w:t>This session will provide advice and insight on how to promote good wellbeing for your teams from a management perspective, with top tips on how line managers can put their teams wellbeing at the heart of what they do, and why this is so important.</w:t>
      </w:r>
    </w:p>
    <w:p w14:paraId="7B7385E6" w14:textId="77777777" w:rsidR="00115FEA" w:rsidRDefault="00115FEA">
      <w:pPr>
        <w:rPr>
          <w:rFonts w:ascii="Calibri" w:eastAsia="Calibri" w:hAnsi="Calibri" w:cs="Calibri"/>
          <w:sz w:val="24"/>
          <w:szCs w:val="24"/>
        </w:rPr>
      </w:pPr>
    </w:p>
    <w:p w14:paraId="19E4C2EA" w14:textId="77777777" w:rsidR="00115FEA" w:rsidRDefault="00000000">
      <w:pPr>
        <w:rPr>
          <w:rFonts w:ascii="Calibri" w:eastAsia="Calibri" w:hAnsi="Calibri" w:cs="Calibri"/>
          <w:b/>
          <w:sz w:val="24"/>
          <w:szCs w:val="24"/>
        </w:rPr>
      </w:pPr>
      <w:r>
        <w:rPr>
          <w:rFonts w:ascii="Calibri" w:eastAsia="Calibri" w:hAnsi="Calibri" w:cs="Calibri"/>
          <w:sz w:val="24"/>
          <w:szCs w:val="24"/>
        </w:rPr>
        <w:t xml:space="preserve">13:45 </w:t>
      </w:r>
      <w:r>
        <w:rPr>
          <w:rFonts w:ascii="Calibri" w:eastAsia="Calibri" w:hAnsi="Calibri" w:cs="Calibri"/>
          <w:b/>
          <w:sz w:val="24"/>
          <w:szCs w:val="24"/>
        </w:rPr>
        <w:t xml:space="preserve">Networking &amp; reflections </w:t>
      </w:r>
    </w:p>
    <w:p w14:paraId="7816564F" w14:textId="77777777" w:rsidR="00115FEA" w:rsidRDefault="00115FEA">
      <w:pPr>
        <w:rPr>
          <w:rFonts w:ascii="Calibri" w:eastAsia="Calibri" w:hAnsi="Calibri" w:cs="Calibri"/>
          <w:sz w:val="24"/>
          <w:szCs w:val="24"/>
        </w:rPr>
      </w:pPr>
    </w:p>
    <w:p w14:paraId="0BFA0399" w14:textId="77777777" w:rsidR="00115FEA" w:rsidRDefault="00000000">
      <w:pPr>
        <w:rPr>
          <w:rFonts w:ascii="Calibri" w:eastAsia="Calibri" w:hAnsi="Calibri" w:cs="Calibri"/>
          <w:b/>
          <w:sz w:val="24"/>
          <w:szCs w:val="24"/>
        </w:rPr>
      </w:pPr>
      <w:r>
        <w:rPr>
          <w:rFonts w:ascii="Calibri" w:eastAsia="Calibri" w:hAnsi="Calibri" w:cs="Calibri"/>
          <w:sz w:val="24"/>
          <w:szCs w:val="24"/>
        </w:rPr>
        <w:t xml:space="preserve">14:05 </w:t>
      </w:r>
      <w:r>
        <w:rPr>
          <w:rFonts w:ascii="Calibri" w:eastAsia="Calibri" w:hAnsi="Calibri" w:cs="Calibri"/>
          <w:b/>
          <w:sz w:val="24"/>
          <w:szCs w:val="24"/>
        </w:rPr>
        <w:t>Comfort Break</w:t>
      </w:r>
    </w:p>
    <w:p w14:paraId="1168B178" w14:textId="77777777" w:rsidR="00115FEA" w:rsidRDefault="00115FEA">
      <w:pPr>
        <w:rPr>
          <w:rFonts w:ascii="Calibri" w:eastAsia="Calibri" w:hAnsi="Calibri" w:cs="Calibri"/>
          <w:sz w:val="24"/>
          <w:szCs w:val="24"/>
        </w:rPr>
      </w:pPr>
    </w:p>
    <w:p w14:paraId="786CF480" w14:textId="77777777" w:rsidR="00115FEA" w:rsidRDefault="00000000">
      <w:pPr>
        <w:rPr>
          <w:rFonts w:ascii="Calibri" w:eastAsia="Calibri" w:hAnsi="Calibri" w:cs="Calibri"/>
          <w:sz w:val="24"/>
          <w:szCs w:val="24"/>
        </w:rPr>
      </w:pPr>
      <w:r>
        <w:rPr>
          <w:rFonts w:ascii="Calibri" w:eastAsia="Calibri" w:hAnsi="Calibri" w:cs="Calibri"/>
          <w:sz w:val="24"/>
          <w:szCs w:val="24"/>
        </w:rPr>
        <w:t xml:space="preserve">14:15 </w:t>
      </w:r>
      <w:r>
        <w:rPr>
          <w:rFonts w:ascii="Calibri" w:eastAsia="Calibri" w:hAnsi="Calibri" w:cs="Calibri"/>
          <w:b/>
          <w:sz w:val="24"/>
          <w:szCs w:val="24"/>
        </w:rPr>
        <w:t xml:space="preserve">Sector updates, and how HELOA can support you </w:t>
      </w:r>
      <w:r>
        <w:rPr>
          <w:rFonts w:ascii="Calibri" w:eastAsia="Calibri" w:hAnsi="Calibri" w:cs="Calibri"/>
          <w:sz w:val="24"/>
          <w:szCs w:val="24"/>
        </w:rPr>
        <w:t>- Reena Littlehales, HELOA UK Chair</w:t>
      </w:r>
    </w:p>
    <w:p w14:paraId="06ECBD47" w14:textId="77777777" w:rsidR="00115FEA" w:rsidRDefault="00115FEA">
      <w:pPr>
        <w:rPr>
          <w:rFonts w:ascii="Calibri" w:eastAsia="Calibri" w:hAnsi="Calibri" w:cs="Calibri"/>
          <w:sz w:val="12"/>
          <w:szCs w:val="12"/>
        </w:rPr>
      </w:pPr>
    </w:p>
    <w:p w14:paraId="4325FA20" w14:textId="77777777" w:rsidR="00115FEA" w:rsidRDefault="00000000">
      <w:pPr>
        <w:rPr>
          <w:rFonts w:ascii="Calibri" w:eastAsia="Calibri" w:hAnsi="Calibri" w:cs="Calibri"/>
          <w:i/>
          <w:sz w:val="24"/>
          <w:szCs w:val="24"/>
        </w:rPr>
      </w:pPr>
      <w:r>
        <w:rPr>
          <w:rFonts w:ascii="Calibri" w:eastAsia="Calibri" w:hAnsi="Calibri" w:cs="Calibri"/>
          <w:i/>
          <w:sz w:val="24"/>
          <w:szCs w:val="24"/>
        </w:rPr>
        <w:t xml:space="preserve">Whether you're a new member to HELOA with a 4 digit membership number or a colleague who's been with us from the single digit days, as an association we are ever-changing and we always want to keep our members at the heart of what we do. This session will cover an update on how HELOA can support you from volunteering roles in the committee to session delivery at events and will include some real case studies from previous HELOA members. We'll also take a brief look at the sector as it stands and ensure that we give you the best overview of what's happening in policy and what’s likely to come our way over the next academic year. </w:t>
      </w:r>
    </w:p>
    <w:p w14:paraId="22F97358" w14:textId="77777777" w:rsidR="00115FEA" w:rsidRDefault="00115FEA">
      <w:pPr>
        <w:rPr>
          <w:rFonts w:ascii="Calibri" w:eastAsia="Calibri" w:hAnsi="Calibri" w:cs="Calibri"/>
          <w:sz w:val="24"/>
          <w:szCs w:val="24"/>
        </w:rPr>
      </w:pPr>
    </w:p>
    <w:p w14:paraId="56CAC904" w14:textId="77777777" w:rsidR="00115FEA" w:rsidRDefault="00000000">
      <w:pPr>
        <w:rPr>
          <w:rFonts w:ascii="Calibri" w:eastAsia="Calibri" w:hAnsi="Calibri" w:cs="Calibri"/>
          <w:b/>
          <w:sz w:val="24"/>
          <w:szCs w:val="24"/>
        </w:rPr>
      </w:pPr>
      <w:r>
        <w:rPr>
          <w:rFonts w:ascii="Calibri" w:eastAsia="Calibri" w:hAnsi="Calibri" w:cs="Calibri"/>
          <w:sz w:val="24"/>
          <w:szCs w:val="24"/>
        </w:rPr>
        <w:t xml:space="preserve">15:10 </w:t>
      </w:r>
      <w:r>
        <w:rPr>
          <w:rFonts w:ascii="Calibri" w:eastAsia="Calibri" w:hAnsi="Calibri" w:cs="Calibri"/>
          <w:b/>
          <w:sz w:val="24"/>
          <w:szCs w:val="24"/>
        </w:rPr>
        <w:t>Closing remarks</w:t>
      </w:r>
    </w:p>
    <w:p w14:paraId="3C8E7452" w14:textId="77777777" w:rsidR="00115FEA" w:rsidRDefault="00115FEA">
      <w:pPr>
        <w:rPr>
          <w:rFonts w:ascii="Calibri" w:eastAsia="Calibri" w:hAnsi="Calibri" w:cs="Calibri"/>
          <w:sz w:val="24"/>
          <w:szCs w:val="24"/>
        </w:rPr>
      </w:pPr>
    </w:p>
    <w:p w14:paraId="40114DC6" w14:textId="77777777" w:rsidR="00115FEA" w:rsidRDefault="00000000">
      <w:pPr>
        <w:rPr>
          <w:rFonts w:ascii="Calibri" w:eastAsia="Calibri" w:hAnsi="Calibri" w:cs="Calibri"/>
          <w:sz w:val="24"/>
          <w:szCs w:val="24"/>
        </w:rPr>
      </w:pPr>
      <w:r>
        <w:rPr>
          <w:rFonts w:ascii="Calibri" w:eastAsia="Calibri" w:hAnsi="Calibri" w:cs="Calibri"/>
          <w:sz w:val="24"/>
          <w:szCs w:val="24"/>
        </w:rPr>
        <w:t xml:space="preserve">15:15 </w:t>
      </w:r>
      <w:r>
        <w:rPr>
          <w:rFonts w:ascii="Calibri" w:eastAsia="Calibri" w:hAnsi="Calibri" w:cs="Calibri"/>
          <w:b/>
          <w:sz w:val="24"/>
          <w:szCs w:val="24"/>
        </w:rPr>
        <w:t xml:space="preserve">Finish </w:t>
      </w:r>
      <w:r>
        <w:rPr>
          <w:rFonts w:ascii="Calibri" w:eastAsia="Calibri" w:hAnsi="Calibri" w:cs="Calibri"/>
          <w:sz w:val="24"/>
          <w:szCs w:val="24"/>
        </w:rPr>
        <w:tab/>
      </w:r>
    </w:p>
    <w:p w14:paraId="72E1728D" w14:textId="77777777" w:rsidR="00115FEA" w:rsidRDefault="00115FEA">
      <w:pPr>
        <w:rPr>
          <w:rFonts w:ascii="Calibri" w:eastAsia="Calibri" w:hAnsi="Calibri" w:cs="Calibri"/>
          <w:sz w:val="24"/>
          <w:szCs w:val="24"/>
        </w:rPr>
      </w:pPr>
    </w:p>
    <w:p w14:paraId="4DF49251" w14:textId="77777777" w:rsidR="00115FEA" w:rsidRDefault="00115FEA">
      <w:pPr>
        <w:rPr>
          <w:rFonts w:ascii="Calibri" w:eastAsia="Calibri" w:hAnsi="Calibri" w:cs="Calibri"/>
          <w:sz w:val="24"/>
          <w:szCs w:val="24"/>
        </w:rPr>
      </w:pPr>
    </w:p>
    <w:p w14:paraId="3A9E1A72" w14:textId="77777777" w:rsidR="00115FEA" w:rsidRDefault="00000000">
      <w:pPr>
        <w:rPr>
          <w:rFonts w:ascii="Calibri" w:eastAsia="Calibri" w:hAnsi="Calibri" w:cs="Calibri"/>
          <w:sz w:val="24"/>
          <w:szCs w:val="24"/>
        </w:rPr>
      </w:pPr>
      <w:r>
        <w:rPr>
          <w:rFonts w:ascii="Calibri" w:eastAsia="Calibri" w:hAnsi="Calibri" w:cs="Calibri"/>
          <w:sz w:val="24"/>
          <w:szCs w:val="24"/>
        </w:rPr>
        <w:t>*Programme is subject to change</w:t>
      </w:r>
    </w:p>
    <w:sectPr w:rsidR="00115FEA">
      <w:footerReference w:type="default" r:id="rId7"/>
      <w:pgSz w:w="11920" w:h="16840"/>
      <w:pgMar w:top="750" w:right="1559" w:bottom="623" w:left="1458"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F0F82E" w14:textId="77777777" w:rsidR="00B35B1D" w:rsidRDefault="00B35B1D">
      <w:pPr>
        <w:spacing w:line="240" w:lineRule="auto"/>
      </w:pPr>
      <w:r>
        <w:separator/>
      </w:r>
    </w:p>
  </w:endnote>
  <w:endnote w:type="continuationSeparator" w:id="0">
    <w:p w14:paraId="1700F119" w14:textId="77777777" w:rsidR="00B35B1D" w:rsidRDefault="00B35B1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FC6336" w14:textId="70465352" w:rsidR="00124DAB" w:rsidRDefault="00124DAB">
    <w:pPr>
      <w:spacing w:after="160" w:line="259" w:lineRule="auto"/>
      <w:rPr>
        <w:b/>
        <w:color w:val="365F91"/>
        <w:sz w:val="14"/>
        <w:szCs w:val="14"/>
        <w:highlight w:val="white"/>
      </w:rPr>
    </w:pPr>
  </w:p>
  <w:p w14:paraId="77B712D0" w14:textId="7115E6DB" w:rsidR="00115FEA" w:rsidRDefault="00000000">
    <w:pPr>
      <w:spacing w:after="160" w:line="259" w:lineRule="auto"/>
    </w:pPr>
    <w:r>
      <w:rPr>
        <w:b/>
        <w:color w:val="365F91"/>
        <w:sz w:val="14"/>
        <w:szCs w:val="14"/>
        <w:highlight w:val="white"/>
      </w:rPr>
      <w:t>Charity Registration No. 1182953 (England &amp; Wales) | SC050285 (Scotland)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ECF165" w14:textId="77777777" w:rsidR="00B35B1D" w:rsidRDefault="00B35B1D">
      <w:pPr>
        <w:spacing w:line="240" w:lineRule="auto"/>
      </w:pPr>
      <w:r>
        <w:separator/>
      </w:r>
    </w:p>
  </w:footnote>
  <w:footnote w:type="continuationSeparator" w:id="0">
    <w:p w14:paraId="54B8AE73" w14:textId="77777777" w:rsidR="00B35B1D" w:rsidRDefault="00B35B1D">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5FEA"/>
    <w:rsid w:val="00115FEA"/>
    <w:rsid w:val="00124DAB"/>
    <w:rsid w:val="00B35B1D"/>
    <w:rsid w:val="00D02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BC8A0"/>
  <w15:docId w15:val="{D2FCF731-B032-400E-BA1D-AD097C2DE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124DAB"/>
    <w:pPr>
      <w:tabs>
        <w:tab w:val="center" w:pos="4513"/>
        <w:tab w:val="right" w:pos="9026"/>
      </w:tabs>
      <w:spacing w:line="240" w:lineRule="auto"/>
    </w:pPr>
  </w:style>
  <w:style w:type="character" w:customStyle="1" w:styleId="HeaderChar">
    <w:name w:val="Header Char"/>
    <w:basedOn w:val="DefaultParagraphFont"/>
    <w:link w:val="Header"/>
    <w:uiPriority w:val="99"/>
    <w:rsid w:val="00124DAB"/>
  </w:style>
  <w:style w:type="paragraph" w:styleId="Footer">
    <w:name w:val="footer"/>
    <w:basedOn w:val="Normal"/>
    <w:link w:val="FooterChar"/>
    <w:uiPriority w:val="99"/>
    <w:unhideWhenUsed/>
    <w:rsid w:val="00124DAB"/>
    <w:pPr>
      <w:tabs>
        <w:tab w:val="center" w:pos="4513"/>
        <w:tab w:val="right" w:pos="9026"/>
      </w:tabs>
      <w:spacing w:line="240" w:lineRule="auto"/>
    </w:pPr>
  </w:style>
  <w:style w:type="character" w:customStyle="1" w:styleId="FooterChar">
    <w:name w:val="Footer Char"/>
    <w:basedOn w:val="DefaultParagraphFont"/>
    <w:link w:val="Footer"/>
    <w:uiPriority w:val="99"/>
    <w:rsid w:val="00124D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625</Words>
  <Characters>3569</Characters>
  <Application>Microsoft Office Word</Application>
  <DocSecurity>0</DocSecurity>
  <Lines>29</Lines>
  <Paragraphs>8</Paragraphs>
  <ScaleCrop>false</ScaleCrop>
  <Company>Edge Hill University</Company>
  <LinksUpToDate>false</LinksUpToDate>
  <CharactersWithSpaces>4186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Louise Povey</cp:lastModifiedBy>
  <cp:revision>2</cp:revision>
  <dcterms:created xsi:type="dcterms:W3CDTF">2025-07-07T08:42:00Z</dcterms:created>
  <dcterms:modified xsi:type="dcterms:W3CDTF">2025-07-07T08:45:00Z</dcterms:modified>
</cp:coreProperties>
</file>