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/>
        <w:drawing>
          <wp:inline distB="0" distT="0" distL="0" distR="0">
            <wp:extent cx="2466023" cy="824715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023" cy="824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Annual General Meeting Agenda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Wednesday 28th January 2026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09:30 - 12:30, online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1"/>
        </w:numPr>
        <w:spacing w:line="360" w:lineRule="auto"/>
        <w:ind w:left="36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To Note: Welcome and 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360" w:lineRule="auto"/>
        <w:ind w:left="357.1653543307087" w:firstLine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Reena Littlehales, UK Chair, will outline the purpose of the AGM and explain how members can get involved.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spacing w:line="360" w:lineRule="auto"/>
        <w:ind w:left="36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To Note: Apologies for Absence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360" w:lineRule="auto"/>
        <w:ind w:left="360" w:firstLine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Alex Whitham, UK Vice-Chair (Membership and Administration), will tell members who are unable to attend.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numPr>
          <w:ilvl w:val="0"/>
          <w:numId w:val="1"/>
        </w:numPr>
        <w:spacing w:line="360" w:lineRule="auto"/>
        <w:ind w:left="36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For Discussion and Approval: Minutes of AGM, 29 January 2025, and Matters Arising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ind w:left="360" w:firstLine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Reena Littlehales, UK Chair, will ask members to comment on activity at last year’s AGM, and will ask members to vote on these minutes as a true and accurate record of the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1"/>
        </w:numPr>
        <w:spacing w:line="360" w:lineRule="auto"/>
        <w:ind w:left="36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For Discussion and Approval: Executive Officer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357.1653543307087" w:firstLine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The HELOA Executive will outline what they, their teams, the committees, and Groups, have done this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rFonts w:ascii="Verdana" w:cs="Verdana" w:eastAsia="Verdana" w:hAnsi="Verdana"/>
        </w:rPr>
      </w:pPr>
      <w:bookmarkStart w:colFirst="0" w:colLast="0" w:name="_heading=h.7fw6yuyagon5" w:id="0"/>
      <w:bookmarkEnd w:id="0"/>
      <w:r w:rsidDel="00000000" w:rsidR="00000000" w:rsidRPr="00000000">
        <w:rPr>
          <w:rtl w:val="0"/>
        </w:rPr>
        <w:t xml:space="preserve">4.1. Reena Littlehales, UK Chair, and the UK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line="360" w:lineRule="auto"/>
        <w:ind w:left="357.1653543307087" w:firstLine="0"/>
        <w:rPr/>
      </w:pPr>
      <w:bookmarkStart w:colFirst="0" w:colLast="0" w:name="_heading=h.ep77314xx2mp" w:id="1"/>
      <w:bookmarkEnd w:id="1"/>
      <w:r w:rsidDel="00000000" w:rsidR="00000000" w:rsidRPr="00000000">
        <w:rPr>
          <w:rtl w:val="0"/>
        </w:rPr>
        <w:t xml:space="preserve">4.2. Raffaella Cuccia, UK Vice-Chair (Partnerships), and team</w:t>
      </w:r>
    </w:p>
    <w:p w:rsidR="00000000" w:rsidDel="00000000" w:rsidP="00000000" w:rsidRDefault="00000000" w:rsidRPr="00000000" w14:paraId="00000011">
      <w:pPr>
        <w:pStyle w:val="Heading2"/>
        <w:spacing w:line="360" w:lineRule="auto"/>
        <w:ind w:left="357.1653543307087" w:firstLine="0"/>
        <w:rPr/>
      </w:pPr>
      <w:bookmarkStart w:colFirst="0" w:colLast="0" w:name="_heading=h.drrbln8nzj8f" w:id="2"/>
      <w:bookmarkEnd w:id="2"/>
      <w:r w:rsidDel="00000000" w:rsidR="00000000" w:rsidRPr="00000000">
        <w:rPr>
          <w:rtl w:val="0"/>
        </w:rPr>
        <w:t xml:space="preserve">4.3. George Green, UK Vice-Chair (Group Development) and the HELOA Groups</w:t>
      </w:r>
    </w:p>
    <w:p w:rsidR="00000000" w:rsidDel="00000000" w:rsidP="00000000" w:rsidRDefault="00000000" w:rsidRPr="00000000" w14:paraId="00000012">
      <w:pPr>
        <w:pStyle w:val="Heading2"/>
        <w:spacing w:line="360" w:lineRule="auto"/>
        <w:ind w:left="357.1653543307087" w:firstLine="0"/>
        <w:rPr/>
      </w:pPr>
      <w:bookmarkStart w:colFirst="0" w:colLast="0" w:name="_heading=h.ad8sobgzmx05" w:id="3"/>
      <w:bookmarkEnd w:id="3"/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  <w:t xml:space="preserve">. Lauren Storey, UK Vice-Chair (Communications), and team</w:t>
      </w:r>
    </w:p>
    <w:p w:rsidR="00000000" w:rsidDel="00000000" w:rsidP="00000000" w:rsidRDefault="00000000" w:rsidRPr="00000000" w14:paraId="00000013">
      <w:pPr>
        <w:pStyle w:val="Heading2"/>
        <w:spacing w:line="360" w:lineRule="auto"/>
        <w:ind w:left="357.1653543307087" w:firstLine="0"/>
        <w:rPr/>
      </w:pPr>
      <w:bookmarkStart w:colFirst="0" w:colLast="0" w:name="_heading=h.5y71ypnnumm9" w:id="4"/>
      <w:bookmarkEnd w:id="4"/>
      <w:r w:rsidDel="00000000" w:rsidR="00000000" w:rsidRPr="00000000">
        <w:rPr>
          <w:rtl w:val="0"/>
        </w:rPr>
        <w:t xml:space="preserve">4.5. Alex Whitham, UK Vice-Chair (Membership and Administration)</w:t>
      </w:r>
    </w:p>
    <w:p w:rsidR="00000000" w:rsidDel="00000000" w:rsidP="00000000" w:rsidRDefault="00000000" w:rsidRPr="00000000" w14:paraId="00000014">
      <w:pPr>
        <w:pStyle w:val="Heading2"/>
        <w:spacing w:line="360" w:lineRule="auto"/>
        <w:ind w:left="357.1653543307087" w:firstLine="0"/>
        <w:rPr/>
      </w:pPr>
      <w:bookmarkStart w:colFirst="0" w:colLast="0" w:name="_heading=h.ca9lsgfitt5k" w:id="5"/>
      <w:bookmarkEnd w:id="5"/>
      <w:r w:rsidDel="00000000" w:rsidR="00000000" w:rsidRPr="00000000">
        <w:rPr>
          <w:rtl w:val="0"/>
        </w:rPr>
        <w:t xml:space="preserve">4.6. Amy Slater-McGill, UK Vice-Chair (Governance and Policy)</w:t>
      </w:r>
    </w:p>
    <w:p w:rsidR="00000000" w:rsidDel="00000000" w:rsidP="00000000" w:rsidRDefault="00000000" w:rsidRPr="00000000" w14:paraId="00000015">
      <w:pPr>
        <w:pStyle w:val="Heading2"/>
        <w:spacing w:line="360" w:lineRule="auto"/>
        <w:ind w:left="357.1653543307087" w:firstLine="0"/>
        <w:rPr/>
      </w:pPr>
      <w:bookmarkStart w:colFirst="0" w:colLast="0" w:name="_heading=h.elryjkvn7ay4" w:id="6"/>
      <w:bookmarkEnd w:id="6"/>
      <w:r w:rsidDel="00000000" w:rsidR="00000000" w:rsidRPr="00000000">
        <w:rPr>
          <w:rtl w:val="0"/>
        </w:rPr>
        <w:t xml:space="preserve">4.7. Emily Day, UK Vice-Chair (Training), and team</w:t>
      </w:r>
    </w:p>
    <w:p w:rsidR="00000000" w:rsidDel="00000000" w:rsidP="00000000" w:rsidRDefault="00000000" w:rsidRPr="00000000" w14:paraId="00000016">
      <w:pPr>
        <w:spacing w:line="360" w:lineRule="auto"/>
        <w:ind w:left="357.1653543307087" w:firstLine="0"/>
        <w:rPr>
          <w:rFonts w:ascii="Verdana" w:cs="Verdana" w:eastAsia="Verdana" w:hAnsi="Verdana"/>
          <w:b w:val="0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z w:val="22"/>
          <w:szCs w:val="22"/>
          <w:rtl w:val="0"/>
        </w:rPr>
        <w:t xml:space="preserve">Reena Littlehales, UK Chair, will ask members to adopt the reports as one and vote to agree that they are fair and accurate.</w:t>
      </w:r>
    </w:p>
    <w:p w:rsidR="00000000" w:rsidDel="00000000" w:rsidP="00000000" w:rsidRDefault="00000000" w:rsidRPr="00000000" w14:paraId="00000017">
      <w:pPr>
        <w:spacing w:line="360" w:lineRule="auto"/>
        <w:ind w:left="357.1653543307087" w:firstLine="0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357" w:hanging="360"/>
        <w:rPr>
          <w:rFonts w:ascii="Verdana" w:cs="Verdana" w:eastAsia="Verdana" w:hAnsi="Verdana"/>
        </w:rPr>
      </w:pPr>
      <w:bookmarkStart w:colFirst="0" w:colLast="0" w:name="_heading=h.vn1umnhopows" w:id="7"/>
      <w:bookmarkEnd w:id="7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To Note: Report on the Election and Appointment of Officer Posts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153"/>
          <w:tab w:val="right" w:leader="none" w:pos="8306"/>
        </w:tabs>
        <w:spacing w:line="360" w:lineRule="auto"/>
        <w:ind w:left="357" w:firstLine="0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Amy Slater-McGill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, UK Vice-Chair (Governance and Policy) will tell members who was elected or appointed to committees this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numPr>
          <w:ilvl w:val="1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792" w:hanging="432"/>
        <w:rPr>
          <w:rFonts w:ascii="Verdana" w:cs="Verdana" w:eastAsia="Verdana" w:hAnsi="Verdana"/>
        </w:rPr>
      </w:pPr>
      <w:bookmarkStart w:colFirst="0" w:colLast="0" w:name="_heading=h.i0dayqe4zzyo" w:id="8"/>
      <w:bookmarkEnd w:id="8"/>
      <w:r w:rsidDel="00000000" w:rsidR="00000000" w:rsidRPr="00000000">
        <w:rPr>
          <w:rFonts w:ascii="Verdana" w:cs="Verdana" w:eastAsia="Verdana" w:hAnsi="Verdana"/>
          <w:rtl w:val="0"/>
        </w:rPr>
        <w:t xml:space="preserve">Elected Officers</w:t>
      </w:r>
    </w:p>
    <w:p w:rsidR="00000000" w:rsidDel="00000000" w:rsidP="00000000" w:rsidRDefault="00000000" w:rsidRPr="00000000" w14:paraId="0000001B">
      <w:pPr>
        <w:pStyle w:val="Heading2"/>
        <w:numPr>
          <w:ilvl w:val="1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792" w:hanging="432"/>
        <w:rPr>
          <w:rFonts w:ascii="Verdana" w:cs="Verdana" w:eastAsia="Verdana" w:hAnsi="Verdana"/>
        </w:rPr>
      </w:pPr>
      <w:bookmarkStart w:colFirst="0" w:colLast="0" w:name="_heading=h.qzs94ylbnt0c" w:id="9"/>
      <w:bookmarkEnd w:id="9"/>
      <w:r w:rsidDel="00000000" w:rsidR="00000000" w:rsidRPr="00000000">
        <w:rPr>
          <w:rFonts w:ascii="Verdana" w:cs="Verdana" w:eastAsia="Verdana" w:hAnsi="Verdana"/>
          <w:rtl w:val="0"/>
        </w:rPr>
        <w:t xml:space="preserve">Appointed Officers  </w:t>
      </w:r>
    </w:p>
    <w:p w:rsidR="00000000" w:rsidDel="00000000" w:rsidP="00000000" w:rsidRDefault="00000000" w:rsidRPr="00000000" w14:paraId="0000001C">
      <w:pPr>
        <w:tabs>
          <w:tab w:val="center" w:leader="none" w:pos="4153"/>
          <w:tab w:val="right" w:leader="none" w:pos="8306"/>
        </w:tabs>
        <w:spacing w:after="200" w:line="360" w:lineRule="auto"/>
        <w:ind w:left="360" w:firstLine="0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Amy Slater-McGill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, UK Vice-Chair (Governance and Policy) will invite the meeting to adopt the elected and appointed officers of the association.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numPr>
          <w:ilvl w:val="0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360" w:hanging="360"/>
        <w:rPr>
          <w:rFonts w:ascii="Verdana" w:cs="Verdana" w:eastAsia="Verdana" w:hAnsi="Verdana"/>
        </w:rPr>
      </w:pPr>
      <w:bookmarkStart w:colFirst="0" w:colLast="0" w:name="_heading=h.uko9j0sszlxm" w:id="10"/>
      <w:bookmarkEnd w:id="10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For Discussion and Approval: HELOA Office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153"/>
          <w:tab w:val="right" w:leader="none" w:pos="8306"/>
        </w:tabs>
        <w:spacing w:after="200" w:line="360" w:lineRule="auto"/>
        <w:ind w:left="360" w:firstLine="0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Reena Littlehales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, UK Chair, will tell members what has happened this year in the HELOA Office, and will invite members to vote to approve the report of the HELOA 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ffice.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360" w:hanging="360"/>
        <w:rPr>
          <w:rFonts w:ascii="Verdana" w:cs="Verdana" w:eastAsia="Verdana" w:hAnsi="Verdana"/>
        </w:rPr>
      </w:pPr>
      <w:bookmarkStart w:colFirst="0" w:colLast="0" w:name="_heading=h.4honnk9v61j8" w:id="11"/>
      <w:bookmarkEnd w:id="11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For Discussion and Approval: HELOA UK Committee Structure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center" w:leader="none" w:pos="4153"/>
          <w:tab w:val="right" w:leader="none" w:pos="8306"/>
        </w:tabs>
        <w:spacing w:after="200" w:line="360" w:lineRule="auto"/>
        <w:ind w:left="360" w:firstLine="0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Reena Littlehales, UK Chair, will ask members to comment and vote on the proposed motion. </w:t>
      </w:r>
    </w:p>
    <w:p w:rsidR="00000000" w:rsidDel="00000000" w:rsidP="00000000" w:rsidRDefault="00000000" w:rsidRPr="00000000" w14:paraId="00000021">
      <w:pPr>
        <w:tabs>
          <w:tab w:val="right" w:leader="none" w:pos="8306"/>
        </w:tabs>
        <w:spacing w:after="200" w:line="360" w:lineRule="auto"/>
        <w:ind w:left="360" w:firstLine="0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The motion comes following a number of changes to how HELOA operates as a charity given sector changes and the needs of members. In increasing the office staff to full-time (February 2025) this reduces the need for certain roles and following the reduction of charity trustees a need to reframe how the UK Committee operates. </w:t>
      </w:r>
    </w:p>
    <w:p w:rsidR="00000000" w:rsidDel="00000000" w:rsidP="00000000" w:rsidRDefault="00000000" w:rsidRPr="00000000" w14:paraId="00000022">
      <w:pPr>
        <w:tabs>
          <w:tab w:val="right" w:leader="none" w:pos="1084.0000000000002"/>
        </w:tabs>
        <w:spacing w:after="200" w:line="360" w:lineRule="auto"/>
        <w:ind w:left="360" w:firstLine="0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ab/>
        <w:t xml:space="preserve">7a. Do members agree with the motion to merge the roles Vice-Chair Finance and Vice-Chair Governance and Policy into one role becoming Vice-Chair Finance &amp; Governance? </w:t>
      </w:r>
    </w:p>
    <w:p w:rsidR="00000000" w:rsidDel="00000000" w:rsidP="00000000" w:rsidRDefault="00000000" w:rsidRPr="00000000" w14:paraId="00000023">
      <w:pPr>
        <w:tabs>
          <w:tab w:val="right" w:leader="none" w:pos="1444.0000000000005"/>
        </w:tabs>
        <w:spacing w:after="200" w:line="360" w:lineRule="auto"/>
        <w:ind w:left="360" w:firstLine="0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ab/>
        <w:t xml:space="preserve">7b. Do members agree with the motion to merge the roles Vice-Chair Group Development and Vice-Chair Membership and Administration into one role becoming Vice-Chair Membership Engagement? </w:t>
      </w:r>
    </w:p>
    <w:p w:rsidR="00000000" w:rsidDel="00000000" w:rsidP="00000000" w:rsidRDefault="00000000" w:rsidRPr="00000000" w14:paraId="00000024">
      <w:pPr>
        <w:tabs>
          <w:tab w:val="right" w:leader="none" w:pos="1444.0000000000005"/>
        </w:tabs>
        <w:spacing w:after="200" w:line="360" w:lineRule="auto"/>
        <w:ind w:left="360" w:firstLine="0"/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7c. Do members agree with the motion to rename the UK Executive to the UK Operational Group? </w:t>
      </w:r>
    </w:p>
    <w:p w:rsidR="00000000" w:rsidDel="00000000" w:rsidP="00000000" w:rsidRDefault="00000000" w:rsidRPr="00000000" w14:paraId="00000025">
      <w:pPr>
        <w:tabs>
          <w:tab w:val="center" w:leader="none" w:pos="4153"/>
          <w:tab w:val="right" w:leader="none" w:pos="8306"/>
        </w:tabs>
        <w:spacing w:after="200" w:line="360" w:lineRule="auto"/>
        <w:ind w:left="360" w:firstLine="0"/>
        <w:rPr>
          <w:rFonts w:ascii="Verdana" w:cs="Verdana" w:eastAsia="Verdana" w:hAnsi="Verdana"/>
          <w:i w:val="1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As these decisions will amend the constitution, they will need to be passed by a 75% majority of votes cast at the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360" w:hanging="360"/>
        <w:rPr>
          <w:rFonts w:ascii="Verdana" w:cs="Verdana" w:eastAsia="Verdana" w:hAnsi="Verdana"/>
        </w:rPr>
      </w:pPr>
      <w:bookmarkStart w:colFirst="0" w:colLast="0" w:name="_heading=h.kxevzjui91h5" w:id="12"/>
      <w:bookmarkEnd w:id="12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For Discussion and Approval: Officer Report and Financial Proposals for 2025/26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center" w:leader="none" w:pos="4153"/>
          <w:tab w:val="right" w:leader="none" w:pos="8306"/>
        </w:tabs>
        <w:spacing w:line="360" w:lineRule="auto"/>
        <w:ind w:left="360" w:firstLine="0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Clive Sheridan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, UK Vice-Chair (Finance), will update members on the following items: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sz w:val="22"/>
          <w:szCs w:val="22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numPr>
          <w:ilvl w:val="1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792" w:hanging="432"/>
        <w:rPr>
          <w:rFonts w:ascii="Verdana" w:cs="Verdana" w:eastAsia="Verdana" w:hAnsi="Verdana"/>
        </w:rPr>
      </w:pPr>
      <w:bookmarkStart w:colFirst="0" w:colLast="0" w:name="_heading=h.b3qp3jjlxxte" w:id="13"/>
      <w:bookmarkEnd w:id="13"/>
      <w:r w:rsidDel="00000000" w:rsidR="00000000" w:rsidRPr="00000000">
        <w:rPr>
          <w:rFonts w:ascii="Verdana" w:cs="Verdana" w:eastAsia="Verdana" w:hAnsi="Verdana"/>
          <w:rtl w:val="0"/>
        </w:rPr>
        <w:t xml:space="preserve">Completed accounts for the 2023/2024-2025 financial year</w:t>
      </w:r>
    </w:p>
    <w:p w:rsidR="00000000" w:rsidDel="00000000" w:rsidP="00000000" w:rsidRDefault="00000000" w:rsidRPr="00000000" w14:paraId="00000029">
      <w:pPr>
        <w:pStyle w:val="Heading2"/>
        <w:numPr>
          <w:ilvl w:val="1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792" w:hanging="432"/>
        <w:rPr>
          <w:rFonts w:ascii="Verdana" w:cs="Verdana" w:eastAsia="Verdana" w:hAnsi="Verdana"/>
        </w:rPr>
      </w:pPr>
      <w:bookmarkStart w:colFirst="0" w:colLast="0" w:name="_heading=h.ipa22rggwegu" w:id="14"/>
      <w:bookmarkEnd w:id="14"/>
      <w:r w:rsidDel="00000000" w:rsidR="00000000" w:rsidRPr="00000000">
        <w:rPr>
          <w:rFonts w:ascii="Verdana" w:cs="Verdana" w:eastAsia="Verdana" w:hAnsi="Verdana"/>
          <w:rtl w:val="0"/>
        </w:rPr>
        <w:t xml:space="preserve">Membership costs for 2026/27</w:t>
      </w:r>
    </w:p>
    <w:p w:rsidR="00000000" w:rsidDel="00000000" w:rsidP="00000000" w:rsidRDefault="00000000" w:rsidRPr="00000000" w14:paraId="0000002A">
      <w:pPr>
        <w:pStyle w:val="Heading2"/>
        <w:numPr>
          <w:ilvl w:val="1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792" w:hanging="432"/>
        <w:rPr>
          <w:rFonts w:ascii="Verdana" w:cs="Verdana" w:eastAsia="Verdana" w:hAnsi="Verdana"/>
        </w:rPr>
      </w:pPr>
      <w:bookmarkStart w:colFirst="0" w:colLast="0" w:name="_heading=h.qgsewvevmn42" w:id="15"/>
      <w:bookmarkEnd w:id="15"/>
      <w:r w:rsidDel="00000000" w:rsidR="00000000" w:rsidRPr="00000000">
        <w:rPr>
          <w:rFonts w:ascii="Verdana" w:cs="Verdana" w:eastAsia="Verdana" w:hAnsi="Verdana"/>
          <w:rtl w:val="0"/>
        </w:rPr>
        <w:t xml:space="preserve">Proposed budget</w:t>
      </w:r>
    </w:p>
    <w:p w:rsidR="00000000" w:rsidDel="00000000" w:rsidP="00000000" w:rsidRDefault="00000000" w:rsidRPr="00000000" w14:paraId="0000002B">
      <w:pPr>
        <w:pStyle w:val="Heading2"/>
        <w:numPr>
          <w:ilvl w:val="1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792" w:hanging="432"/>
        <w:rPr>
          <w:rFonts w:ascii="Verdana" w:cs="Verdana" w:eastAsia="Verdana" w:hAnsi="Verdana"/>
        </w:rPr>
      </w:pPr>
      <w:bookmarkStart w:colFirst="0" w:colLast="0" w:name="_heading=h.how7ygp8yzoj" w:id="16"/>
      <w:bookmarkEnd w:id="16"/>
      <w:r w:rsidDel="00000000" w:rsidR="00000000" w:rsidRPr="00000000">
        <w:rPr>
          <w:rFonts w:ascii="Verdana" w:cs="Verdana" w:eastAsia="Verdana" w:hAnsi="Verdana"/>
          <w:rtl w:val="0"/>
        </w:rPr>
        <w:t xml:space="preserve">Proposed auditor</w:t>
      </w:r>
    </w:p>
    <w:sdt>
      <w:sdtPr>
        <w:id w:val="-619396489"/>
        <w:tag w:val="goog_rdk_0"/>
      </w:sdtPr>
      <w:sdtContent>
        <w:p w:rsidR="00000000" w:rsidDel="00000000" w:rsidP="00000000" w:rsidRDefault="00000000" w:rsidRPr="00000000" w14:paraId="0000002C">
          <w:pPr>
            <w:pStyle w:val="Heading1"/>
            <w:spacing w:after="200" w:line="360" w:lineRule="auto"/>
            <w:ind w:left="360" w:firstLine="0"/>
            <w:rPr>
              <w:rFonts w:ascii="Verdana" w:cs="Verdana" w:eastAsia="Verdana" w:hAnsi="Verdana"/>
              <w:b w:val="0"/>
              <w:i w:val="1"/>
              <w:sz w:val="22"/>
              <w:szCs w:val="22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1"/>
              <w:sz w:val="22"/>
              <w:szCs w:val="22"/>
              <w:rtl w:val="0"/>
            </w:rPr>
            <w:t xml:space="preserve">Clive Sheridan</w:t>
          </w:r>
          <w:r w:rsidDel="00000000" w:rsidR="00000000" w:rsidRPr="00000000">
            <w:rPr>
              <w:rFonts w:ascii="Verdana" w:cs="Verdana" w:eastAsia="Verdana" w:hAnsi="Verdana"/>
              <w:b w:val="0"/>
              <w:i w:val="1"/>
              <w:color w:val="000000"/>
              <w:sz w:val="22"/>
              <w:szCs w:val="22"/>
              <w:rtl w:val="0"/>
            </w:rPr>
            <w:t xml:space="preserve"> </w:t>
          </w:r>
          <w:r w:rsidDel="00000000" w:rsidR="00000000" w:rsidRPr="00000000">
            <w:rPr>
              <w:rFonts w:ascii="Verdana" w:cs="Verdana" w:eastAsia="Verdana" w:hAnsi="Verdana"/>
              <w:b w:val="0"/>
              <w:i w:val="1"/>
              <w:sz w:val="22"/>
              <w:szCs w:val="22"/>
              <w:rtl w:val="0"/>
            </w:rPr>
            <w:t xml:space="preserve">will ask members to vote to agree that the report and accounts are fair and accurate and to approve the proposals.</w:t>
          </w:r>
        </w:p>
      </w:sdtContent>
    </w:sdt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0" w:firstLine="56.69291338582678"/>
        <w:rPr>
          <w:rFonts w:ascii="Verdana" w:cs="Verdana" w:eastAsia="Verdana" w:hAnsi="Verdana"/>
        </w:rPr>
      </w:pPr>
      <w:bookmarkStart w:colFirst="0" w:colLast="0" w:name="_heading=h.byh2pd5sskib" w:id="17"/>
      <w:bookmarkEnd w:id="17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For Discussion and Approval: Honorary Membership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</w:p>
    <w:p w:rsidR="00000000" w:rsidDel="00000000" w:rsidP="00000000" w:rsidRDefault="00000000" w:rsidRPr="00000000" w14:paraId="0000002E">
      <w:pPr>
        <w:spacing w:after="200" w:line="360" w:lineRule="auto"/>
        <w:ind w:left="360" w:firstLine="0"/>
        <w:rPr>
          <w:rFonts w:ascii="Verdana" w:cs="Verdana" w:eastAsia="Verdana" w:hAnsi="Verdana"/>
          <w:i w:val="1"/>
          <w:color w:val="222222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Alex Whitham, UK Vice-Chair (Membership and Administration), will ask members to consider and vote on any nominations which have been received.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360" w:hanging="360"/>
        <w:rPr>
          <w:rFonts w:ascii="Verdana" w:cs="Verdana" w:eastAsia="Verdana" w:hAnsi="Verdana"/>
        </w:rPr>
      </w:pPr>
      <w:bookmarkStart w:colFirst="0" w:colLast="0" w:name="_heading=h.6s2yamwxduyz" w:id="18"/>
      <w:bookmarkEnd w:id="18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For Consideration: Any Other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4153"/>
          <w:tab w:val="right" w:leader="none" w:pos="8306"/>
        </w:tabs>
        <w:spacing w:after="200" w:line="360" w:lineRule="auto"/>
        <w:ind w:left="360" w:right="585" w:firstLine="0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Reena Littlehales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, UK Chair, will ask members if there is anything else they would like to discuss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tabs>
          <w:tab w:val="center" w:leader="none" w:pos="4153"/>
          <w:tab w:val="right" w:leader="none" w:pos="8306"/>
        </w:tabs>
        <w:spacing w:line="360" w:lineRule="auto"/>
        <w:ind w:left="360" w:hanging="360"/>
        <w:rPr>
          <w:rFonts w:ascii="Verdana" w:cs="Verdana" w:eastAsia="Verdana" w:hAnsi="Verdana"/>
          <w:sz w:val="20"/>
          <w:szCs w:val="20"/>
        </w:rPr>
      </w:pPr>
      <w:bookmarkStart w:colFirst="0" w:colLast="0" w:name="_heading=h.6x2htr2aqe9k" w:id="19"/>
      <w:bookmarkEnd w:id="19"/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To Note: Confirmation of Date of 2027 AGM &amp; Conference - To be confirmed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center" w:leader="none" w:pos="4153"/>
          <w:tab w:val="right" w:leader="none" w:pos="8306"/>
        </w:tabs>
        <w:spacing w:line="360" w:lineRule="auto"/>
        <w:ind w:left="360" w:firstLine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Reena Littlehales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, UK Chair, will formally tell members the date of the next HELOA AGM and </w:t>
      </w: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location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851" w:top="1021" w:left="851" w:right="567" w:header="709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color w:val="000000"/>
        <w:highlight w:val="white"/>
        <w:rtl w:val="0"/>
      </w:rPr>
      <w:t xml:space="preserve">​</w:t>
    </w:r>
    <w:r w:rsidDel="00000000" w:rsidR="00000000" w:rsidRPr="00000000">
      <w:rPr>
        <w:color w:val="222222"/>
        <w:sz w:val="18"/>
        <w:szCs w:val="18"/>
        <w:highlight w:val="white"/>
        <w:rtl w:val="0"/>
      </w:rPr>
      <w:t xml:space="preserve">Registered charity numbers: 1182953 (England </w:t>
    </w:r>
    <w:r w:rsidDel="00000000" w:rsidR="00000000" w:rsidRPr="00000000">
      <w:rPr>
        <w:color w:val="000000"/>
        <w:sz w:val="18"/>
        <w:szCs w:val="18"/>
        <w:highlight w:val="white"/>
        <w:rtl w:val="0"/>
      </w:rPr>
      <w:t xml:space="preserve">​</w:t>
    </w:r>
    <w:r w:rsidDel="00000000" w:rsidR="00000000" w:rsidRPr="00000000">
      <w:rPr>
        <w:color w:val="222222"/>
        <w:sz w:val="18"/>
        <w:szCs w:val="18"/>
        <w:highlight w:val="white"/>
        <w:rtl w:val="0"/>
      </w:rPr>
      <w:t xml:space="preserve">&amp; Wales) and SC050285 (Scotland)</w:t>
    </w:r>
    <w:r w:rsidDel="00000000" w:rsidR="00000000" w:rsidRPr="00000000">
      <w:rPr>
        <w:color w:val="222222"/>
        <w:highlight w:val="white"/>
        <w:rtl w:val="0"/>
      </w:rPr>
      <w:t xml:space="preserve">  </w:t>
    </w: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                                                                                      </w:t>
    </w:r>
    <w:r w:rsidDel="00000000" w:rsidR="00000000" w:rsidRPr="00000000">
      <w:rPr>
        <w:rFonts w:ascii="Calibri" w:cs="Calibri" w:eastAsia="Calibri" w:hAnsi="Calibri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line="360" w:lineRule="auto"/>
      <w:ind w:left="357.1653543307087" w:firstLine="0"/>
    </w:pPr>
    <w:rPr>
      <w:rFonts w:ascii="Verdana" w:cs="Verdana" w:eastAsia="Verdana" w:hAnsi="Verdana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/ZLhVIjCF9gFSMti3uYzstkZA==">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