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118" w:rsidRPr="006B7A9B" w:rsidRDefault="00752B68" w:rsidP="006B7A9B">
      <w:pPr>
        <w:pStyle w:val="NoSpacing"/>
        <w:jc w:val="center"/>
        <w:rPr>
          <w:b/>
          <w:u w:val="single"/>
        </w:rPr>
      </w:pPr>
      <w:bookmarkStart w:id="0" w:name="_GoBack"/>
      <w:bookmarkEnd w:id="0"/>
      <w:r w:rsidRPr="006B7A9B">
        <w:rPr>
          <w:b/>
          <w:u w:val="single"/>
        </w:rPr>
        <w:t>Quality Qualitative: Photographic Elicitation in WP Practice</w:t>
      </w:r>
    </w:p>
    <w:p w:rsidR="006B7A9B" w:rsidRPr="006B7A9B" w:rsidRDefault="00752B68" w:rsidP="006B7A9B">
      <w:pPr>
        <w:pStyle w:val="NoSpacing"/>
        <w:jc w:val="center"/>
        <w:rPr>
          <w:b/>
          <w:u w:val="single"/>
        </w:rPr>
      </w:pPr>
      <w:r w:rsidRPr="006B7A9B">
        <w:rPr>
          <w:b/>
          <w:u w:val="single"/>
        </w:rPr>
        <w:t>Ben Copsey - City, University of London</w:t>
      </w:r>
    </w:p>
    <w:p w:rsidR="006B7A9B" w:rsidRDefault="006B7A9B" w:rsidP="006B7A9B">
      <w:pPr>
        <w:pStyle w:val="NoSpacing"/>
      </w:pPr>
    </w:p>
    <w:p w:rsidR="006B7A9B" w:rsidRDefault="006B7A9B" w:rsidP="006B7A9B">
      <w:pPr>
        <w:pStyle w:val="NoSpacing"/>
      </w:pPr>
      <w:r>
        <w:t>Why do we evaluate our outreach projects?</w:t>
      </w:r>
    </w:p>
    <w:p w:rsidR="006B7A9B" w:rsidRDefault="006B7A9B" w:rsidP="006B7A9B">
      <w:pPr>
        <w:pStyle w:val="NoSpacing"/>
        <w:numPr>
          <w:ilvl w:val="0"/>
          <w:numId w:val="3"/>
        </w:numPr>
      </w:pPr>
      <w:r>
        <w:t>To improve performance</w:t>
      </w:r>
    </w:p>
    <w:p w:rsidR="006B7A9B" w:rsidRDefault="00162F35" w:rsidP="006B7A9B">
      <w:pPr>
        <w:pStyle w:val="NoSpacing"/>
        <w:numPr>
          <w:ilvl w:val="0"/>
          <w:numId w:val="3"/>
        </w:numPr>
      </w:pPr>
      <w:r>
        <w:t>To c</w:t>
      </w:r>
      <w:r w:rsidR="006B7A9B">
        <w:t xml:space="preserve">heck </w:t>
      </w:r>
      <w:r w:rsidR="00934801">
        <w:t xml:space="preserve">our </w:t>
      </w:r>
      <w:r w:rsidR="006B7A9B">
        <w:t>intervention is working / achieving aims and objectives</w:t>
      </w:r>
    </w:p>
    <w:p w:rsidR="006B7A9B" w:rsidRDefault="00162F35" w:rsidP="006B7A9B">
      <w:pPr>
        <w:pStyle w:val="NoSpacing"/>
        <w:numPr>
          <w:ilvl w:val="0"/>
          <w:numId w:val="3"/>
        </w:numPr>
      </w:pPr>
      <w:r>
        <w:t>We’re required to (</w:t>
      </w:r>
      <w:r w:rsidR="006B7A9B">
        <w:t xml:space="preserve">e.g. </w:t>
      </w:r>
      <w:r w:rsidR="00F53E33">
        <w:t>by</w:t>
      </w:r>
      <w:r w:rsidR="006B7A9B">
        <w:t xml:space="preserve"> OfS</w:t>
      </w:r>
      <w:r>
        <w:t>)</w:t>
      </w:r>
    </w:p>
    <w:p w:rsidR="006B7A9B" w:rsidRDefault="006B7A9B" w:rsidP="006B7A9B">
      <w:pPr>
        <w:pStyle w:val="NoSpacing"/>
      </w:pPr>
    </w:p>
    <w:p w:rsidR="006B7A9B" w:rsidRDefault="006B7A9B" w:rsidP="006B7A9B">
      <w:pPr>
        <w:pStyle w:val="NoSpacing"/>
      </w:pPr>
      <w:r>
        <w:t>What data do we generate and what do we do with it?</w:t>
      </w:r>
    </w:p>
    <w:p w:rsidR="006B7A9B" w:rsidRDefault="006B7A9B" w:rsidP="006B7A9B">
      <w:pPr>
        <w:pStyle w:val="NoSpacing"/>
        <w:numPr>
          <w:ilvl w:val="0"/>
          <w:numId w:val="2"/>
        </w:numPr>
      </w:pPr>
      <w:r>
        <w:t>Feedback forms</w:t>
      </w:r>
    </w:p>
    <w:p w:rsidR="006B7A9B" w:rsidRDefault="006B7A9B" w:rsidP="006B7A9B">
      <w:pPr>
        <w:pStyle w:val="NoSpacing"/>
        <w:numPr>
          <w:ilvl w:val="0"/>
          <w:numId w:val="2"/>
        </w:numPr>
      </w:pPr>
      <w:r>
        <w:t>Pre- and post-survey data</w:t>
      </w:r>
    </w:p>
    <w:p w:rsidR="006B7A9B" w:rsidRDefault="006B7A9B" w:rsidP="006B7A9B">
      <w:pPr>
        <w:pStyle w:val="NoSpacing"/>
        <w:numPr>
          <w:ilvl w:val="0"/>
          <w:numId w:val="2"/>
        </w:numPr>
      </w:pPr>
      <w:r>
        <w:t>HEAT data – including postcodes, WP criteria, session details</w:t>
      </w:r>
    </w:p>
    <w:p w:rsidR="006B7A9B" w:rsidRDefault="006B7A9B" w:rsidP="006B7A9B">
      <w:pPr>
        <w:pStyle w:val="NoSpacing"/>
        <w:numPr>
          <w:ilvl w:val="0"/>
          <w:numId w:val="2"/>
        </w:numPr>
      </w:pPr>
      <w:r>
        <w:t>Interviews, observations and focus groups</w:t>
      </w:r>
    </w:p>
    <w:p w:rsidR="006B7A9B" w:rsidRDefault="006B7A9B" w:rsidP="006B7A9B">
      <w:pPr>
        <w:pStyle w:val="NoSpacing"/>
        <w:ind w:left="45"/>
      </w:pPr>
    </w:p>
    <w:p w:rsidR="006B7A9B" w:rsidRDefault="00D23977" w:rsidP="006B7A9B">
      <w:pPr>
        <w:pStyle w:val="NoSpacing"/>
        <w:ind w:left="45"/>
      </w:pPr>
      <w:r>
        <w:t>There are t</w:t>
      </w:r>
      <w:r w:rsidR="006B7A9B">
        <w:t>wo types of data: quantitative and qualitative</w:t>
      </w:r>
    </w:p>
    <w:p w:rsidR="006B7A9B" w:rsidRDefault="006B7A9B" w:rsidP="006B7A9B">
      <w:pPr>
        <w:pStyle w:val="NoSpacing"/>
        <w:ind w:left="45"/>
      </w:pPr>
    </w:p>
    <w:p w:rsidR="001E6044" w:rsidRDefault="006B7A9B" w:rsidP="006B7A9B">
      <w:r>
        <w:t>Our standard practice is to generate feedback</w:t>
      </w:r>
      <w:r w:rsidR="001E6044">
        <w:t>/data/measurables, evaluate, assess the impact of a</w:t>
      </w:r>
      <w:r w:rsidR="00EE1FE2">
        <w:t>n</w:t>
      </w:r>
      <w:r w:rsidR="001E6044">
        <w:t xml:space="preserve"> intervention</w:t>
      </w:r>
      <w:r w:rsidR="002871B3">
        <w:t>,</w:t>
      </w:r>
      <w:r w:rsidR="001E6044">
        <w:t xml:space="preserve"> and then store and report on our data. We don’t</w:t>
      </w:r>
      <w:r w:rsidR="00D72F6A">
        <w:t xml:space="preserve"> usually</w:t>
      </w:r>
      <w:r w:rsidR="001E6044">
        <w:t xml:space="preserve"> tend to g</w:t>
      </w:r>
      <w:r w:rsidR="00EE1FE2">
        <w:t>o</w:t>
      </w:r>
      <w:r w:rsidR="001E6044">
        <w:t xml:space="preserve"> much further after we’ve reported on our data and stored it away. Yet there are repercussions of e</w:t>
      </w:r>
      <w:r w:rsidR="00D72F6A">
        <w:t>i</w:t>
      </w:r>
      <w:r w:rsidR="001E6044">
        <w:t xml:space="preserve">ther under-evaluating programmes or of evaluating them badly. </w:t>
      </w:r>
      <w:r w:rsidR="00E53865">
        <w:t>The standard cycle we usually follow is to design a programme, run it, evaluate it and see if it works or not. However, this cycle excludes the students that we work with</w:t>
      </w:r>
      <w:r w:rsidR="0079357B">
        <w:t xml:space="preserve"> and it also demonstrates evaluation as confirmation</w:t>
      </w:r>
      <w:r w:rsidR="00102697">
        <w:t xml:space="preserve"> – we test and evaluate what we already know, evaluating to hear what we want to hear and reinforc</w:t>
      </w:r>
      <w:r w:rsidR="004A2BD8">
        <w:t>ing</w:t>
      </w:r>
      <w:r w:rsidR="00102697">
        <w:t xml:space="preserve"> our own perceptions. </w:t>
      </w:r>
      <w:r w:rsidR="00EE1FE2">
        <w:t>It is us</w:t>
      </w:r>
      <w:r w:rsidR="004A2BD8">
        <w:t>,</w:t>
      </w:r>
      <w:r w:rsidR="00EE1FE2">
        <w:t xml:space="preserve"> as the </w:t>
      </w:r>
      <w:r w:rsidR="004A2BD8">
        <w:t xml:space="preserve">practitioners, </w:t>
      </w:r>
      <w:r w:rsidR="00EE1FE2">
        <w:t xml:space="preserve">who own, control and use the knowledge. This standard </w:t>
      </w:r>
      <w:r w:rsidR="009A7831">
        <w:t xml:space="preserve">evaluation </w:t>
      </w:r>
      <w:r w:rsidR="00EE1FE2">
        <w:t>practice just makes the young people we work with the subject of our evaluation, rather than involving them</w:t>
      </w:r>
      <w:r w:rsidR="004A2BD8">
        <w:t xml:space="preserve"> actively. </w:t>
      </w:r>
    </w:p>
    <w:p w:rsidR="00EE1FE2" w:rsidRDefault="00BF01E1" w:rsidP="006B7A9B">
      <w:r>
        <w:t>Examples of activities that conventional evaluation has shown to be effective: tutoring and campus visits (assemblies and lecture-led sessions are also somewhat effective</w:t>
      </w:r>
      <w:r w:rsidR="00B2160C">
        <w:t>)</w:t>
      </w:r>
      <w:r>
        <w:t xml:space="preserve">. </w:t>
      </w:r>
      <w:r w:rsidR="00B2160C">
        <w:t xml:space="preserve">We know these activities work, evaluation has demonstrated this. </w:t>
      </w:r>
      <w:r>
        <w:t xml:space="preserve">But the question to ask </w:t>
      </w:r>
      <w:r w:rsidR="00B2160C">
        <w:t>is ‘why</w:t>
      </w:r>
      <w:r w:rsidR="00063165">
        <w:t xml:space="preserve">’. </w:t>
      </w:r>
      <w:r w:rsidR="007C1AB0">
        <w:t xml:space="preserve">This is ‘the assumption gap’ that we make – we don’t </w:t>
      </w:r>
      <w:r w:rsidR="00893671">
        <w:t>investigate</w:t>
      </w:r>
      <w:r w:rsidR="007C1AB0">
        <w:t xml:space="preserve"> why these interventions </w:t>
      </w:r>
      <w:r w:rsidR="00EB00AD">
        <w:t xml:space="preserve">actually </w:t>
      </w:r>
      <w:r w:rsidR="007C1AB0">
        <w:t xml:space="preserve">work. </w:t>
      </w:r>
    </w:p>
    <w:p w:rsidR="00E26B57" w:rsidRDefault="00E26B57" w:rsidP="006B7A9B"/>
    <w:p w:rsidR="007C1AB0" w:rsidRPr="004078DB" w:rsidRDefault="00746AC6" w:rsidP="00535034">
      <w:pPr>
        <w:pStyle w:val="NoSpacing"/>
        <w:rPr>
          <w:u w:val="single"/>
        </w:rPr>
      </w:pPr>
      <w:r w:rsidRPr="004078DB">
        <w:rPr>
          <w:u w:val="single"/>
        </w:rPr>
        <w:t>Example of the ‘Spotlight Day Programme’ at City, University of London</w:t>
      </w:r>
    </w:p>
    <w:p w:rsidR="00746AC6" w:rsidRDefault="001B53C0" w:rsidP="00535034">
      <w:pPr>
        <w:pStyle w:val="NoSpacing"/>
        <w:numPr>
          <w:ilvl w:val="0"/>
          <w:numId w:val="4"/>
        </w:numPr>
      </w:pPr>
      <w:r>
        <w:t>A p</w:t>
      </w:r>
      <w:r w:rsidR="00746AC6">
        <w:t>roject for primary school children from Islington</w:t>
      </w:r>
    </w:p>
    <w:p w:rsidR="00746AC6" w:rsidRDefault="001B53C0" w:rsidP="00535034">
      <w:pPr>
        <w:pStyle w:val="NoSpacing"/>
        <w:numPr>
          <w:ilvl w:val="0"/>
          <w:numId w:val="4"/>
        </w:numPr>
      </w:pPr>
      <w:r>
        <w:t xml:space="preserve">Involves </w:t>
      </w:r>
      <w:r w:rsidR="00746AC6">
        <w:t>3-6+ ca</w:t>
      </w:r>
      <w:r w:rsidR="00535034">
        <w:t>m</w:t>
      </w:r>
      <w:r w:rsidR="00746AC6">
        <w:t>pus visits during Year 5 and 2-3 interventions during Year 6</w:t>
      </w:r>
    </w:p>
    <w:p w:rsidR="00746AC6" w:rsidRDefault="001B53C0" w:rsidP="00535034">
      <w:pPr>
        <w:pStyle w:val="NoSpacing"/>
        <w:numPr>
          <w:ilvl w:val="0"/>
          <w:numId w:val="4"/>
        </w:numPr>
      </w:pPr>
      <w:r>
        <w:t>There’s a l</w:t>
      </w:r>
      <w:r w:rsidR="00746AC6">
        <w:t xml:space="preserve">arge academic-led component to the programme </w:t>
      </w:r>
    </w:p>
    <w:p w:rsidR="00746AC6" w:rsidRDefault="00746AC6" w:rsidP="00535034">
      <w:pPr>
        <w:pStyle w:val="NoSpacing"/>
      </w:pPr>
    </w:p>
    <w:p w:rsidR="006B7A9B" w:rsidRDefault="00140CAC" w:rsidP="00140CAC">
      <w:pPr>
        <w:pStyle w:val="NoSpacing"/>
      </w:pPr>
      <w:r>
        <w:t>Quantitative evaluation indicates that this programme works! But …</w:t>
      </w:r>
    </w:p>
    <w:p w:rsidR="00140CAC" w:rsidRDefault="00140CAC" w:rsidP="00140CAC">
      <w:pPr>
        <w:pStyle w:val="NoSpacing"/>
        <w:numPr>
          <w:ilvl w:val="0"/>
          <w:numId w:val="5"/>
        </w:numPr>
      </w:pPr>
      <w:r>
        <w:t>It’s very expensive</w:t>
      </w:r>
    </w:p>
    <w:p w:rsidR="00140CAC" w:rsidRDefault="00140CAC" w:rsidP="00140CAC">
      <w:pPr>
        <w:pStyle w:val="ListParagraph"/>
        <w:numPr>
          <w:ilvl w:val="0"/>
          <w:numId w:val="4"/>
        </w:numPr>
      </w:pPr>
      <w:r>
        <w:t>How much engagement is too much? How much is actually required?</w:t>
      </w:r>
    </w:p>
    <w:p w:rsidR="00140CAC" w:rsidRDefault="00140CAC" w:rsidP="00140CAC">
      <w:pPr>
        <w:pStyle w:val="ListParagraph"/>
        <w:numPr>
          <w:ilvl w:val="0"/>
          <w:numId w:val="4"/>
        </w:numPr>
      </w:pPr>
      <w:r>
        <w:t>Is primary work effective long-term?</w:t>
      </w:r>
    </w:p>
    <w:p w:rsidR="00B66ED5" w:rsidRDefault="00140CAC" w:rsidP="00140CAC">
      <w:pPr>
        <w:pStyle w:val="ListParagraph"/>
        <w:numPr>
          <w:ilvl w:val="0"/>
          <w:numId w:val="4"/>
        </w:numPr>
      </w:pPr>
      <w:r>
        <w:t>Should the programme be kept stable or expanded? Can we afford to make efficiencies, changes or redesign?</w:t>
      </w:r>
    </w:p>
    <w:p w:rsidR="00B66ED5" w:rsidRDefault="00B66ED5" w:rsidP="004A4CD5">
      <w:pPr>
        <w:pStyle w:val="NoSpacing"/>
      </w:pPr>
      <w:r>
        <w:t>We started to look at qualitative evaluation solutions</w:t>
      </w:r>
      <w:r w:rsidR="005B6ADE">
        <w:t xml:space="preserve"> </w:t>
      </w:r>
      <w:r>
        <w:t>to better understand how and why the programme works. We wanted to know:</w:t>
      </w:r>
    </w:p>
    <w:p w:rsidR="00B66ED5" w:rsidRDefault="00B66ED5" w:rsidP="004A4CD5">
      <w:pPr>
        <w:pStyle w:val="NoSpacing"/>
        <w:numPr>
          <w:ilvl w:val="0"/>
          <w:numId w:val="6"/>
        </w:numPr>
      </w:pPr>
      <w:r>
        <w:t>What do the children remember?</w:t>
      </w:r>
    </w:p>
    <w:p w:rsidR="00B66ED5" w:rsidRDefault="00B66ED5" w:rsidP="004A4CD5">
      <w:pPr>
        <w:pStyle w:val="NoSpacing"/>
        <w:numPr>
          <w:ilvl w:val="0"/>
          <w:numId w:val="6"/>
        </w:numPr>
      </w:pPr>
      <w:r>
        <w:t>What do they enjoy?</w:t>
      </w:r>
    </w:p>
    <w:p w:rsidR="00B66ED5" w:rsidRDefault="00B66ED5" w:rsidP="004A4CD5">
      <w:pPr>
        <w:pStyle w:val="NoSpacing"/>
        <w:numPr>
          <w:ilvl w:val="0"/>
          <w:numId w:val="6"/>
        </w:numPr>
      </w:pPr>
      <w:r>
        <w:t>Why have they changed?</w:t>
      </w:r>
    </w:p>
    <w:p w:rsidR="00140CAC" w:rsidRDefault="00B66ED5" w:rsidP="004A4CD5">
      <w:pPr>
        <w:pStyle w:val="NoSpacing"/>
      </w:pPr>
      <w:r>
        <w:t>And we wanted to involve them in the evaluation process</w:t>
      </w:r>
      <w:r w:rsidR="00D23706">
        <w:t xml:space="preserve">. </w:t>
      </w:r>
    </w:p>
    <w:p w:rsidR="00E26B57" w:rsidRDefault="00E26B57" w:rsidP="004A4CD5">
      <w:pPr>
        <w:pStyle w:val="NoSpacing"/>
      </w:pPr>
    </w:p>
    <w:p w:rsidR="00E26B57" w:rsidRPr="00E26B57" w:rsidRDefault="00E26B57" w:rsidP="004A4CD5">
      <w:pPr>
        <w:pStyle w:val="NoSpacing"/>
        <w:rPr>
          <w:u w:val="single"/>
        </w:rPr>
      </w:pPr>
      <w:r w:rsidRPr="00E26B57">
        <w:rPr>
          <w:u w:val="single"/>
        </w:rPr>
        <w:t xml:space="preserve">Photographic </w:t>
      </w:r>
      <w:r w:rsidR="00A12E16">
        <w:rPr>
          <w:u w:val="single"/>
        </w:rPr>
        <w:t>e</w:t>
      </w:r>
      <w:r w:rsidRPr="00E26B57">
        <w:rPr>
          <w:u w:val="single"/>
        </w:rPr>
        <w:t>licitation</w:t>
      </w:r>
      <w:r w:rsidR="0085111B">
        <w:rPr>
          <w:u w:val="single"/>
        </w:rPr>
        <w:t xml:space="preserve"> in </w:t>
      </w:r>
      <w:r w:rsidR="00A12E16">
        <w:rPr>
          <w:u w:val="single"/>
        </w:rPr>
        <w:t>p</w:t>
      </w:r>
      <w:r w:rsidRPr="00E26B57">
        <w:rPr>
          <w:u w:val="single"/>
        </w:rPr>
        <w:t>ractice</w:t>
      </w:r>
    </w:p>
    <w:p w:rsidR="00F267B5" w:rsidRDefault="00E53FF1" w:rsidP="004A4CD5">
      <w:pPr>
        <w:pStyle w:val="NoSpacing"/>
      </w:pPr>
      <w:r>
        <w:t>W</w:t>
      </w:r>
      <w:r w:rsidR="007D1EE5">
        <w:t>e got together a group of students</w:t>
      </w:r>
      <w:r w:rsidR="00F348E2">
        <w:t xml:space="preserve"> who </w:t>
      </w:r>
      <w:r w:rsidR="001B12FC">
        <w:t xml:space="preserve">were taking part </w:t>
      </w:r>
      <w:r w:rsidR="00F348E2">
        <w:t>in the programme</w:t>
      </w:r>
      <w:r w:rsidR="007D1EE5">
        <w:t>, gave them cameras and film</w:t>
      </w:r>
      <w:r w:rsidR="00CD4FA2">
        <w:t>,</w:t>
      </w:r>
      <w:r w:rsidR="007D1EE5">
        <w:t xml:space="preserve"> and allowed them to take photos of whatever they wanted</w:t>
      </w:r>
      <w:r w:rsidR="00D823B1">
        <w:t xml:space="preserve"> during their campus visits</w:t>
      </w:r>
      <w:r w:rsidR="007D1EE5">
        <w:t xml:space="preserve">, without </w:t>
      </w:r>
      <w:r w:rsidR="000A2D32">
        <w:t>providing</w:t>
      </w:r>
      <w:r w:rsidR="007D1EE5">
        <w:t xml:space="preserve"> any guidance. </w:t>
      </w:r>
      <w:r w:rsidR="00D961D9">
        <w:t>We then interviewed the young people and made transcripts</w:t>
      </w:r>
      <w:r w:rsidR="003A7879">
        <w:t xml:space="preserve"> of the interviews</w:t>
      </w:r>
      <w:r w:rsidR="00D961D9">
        <w:t>. In some cases</w:t>
      </w:r>
      <w:r w:rsidR="00294290">
        <w:t>,</w:t>
      </w:r>
      <w:r w:rsidR="00D961D9">
        <w:t xml:space="preserve"> we also got the young people to create storyboard</w:t>
      </w:r>
      <w:r w:rsidR="00294290">
        <w:t>s</w:t>
      </w:r>
      <w:r w:rsidR="00D961D9">
        <w:t xml:space="preserve"> from their photos. </w:t>
      </w:r>
    </w:p>
    <w:p w:rsidR="00F267B5" w:rsidRDefault="00F267B5" w:rsidP="004A4CD5">
      <w:pPr>
        <w:pStyle w:val="NoSpacing"/>
      </w:pPr>
    </w:p>
    <w:p w:rsidR="00294290" w:rsidRDefault="00E57803" w:rsidP="004A4CD5">
      <w:pPr>
        <w:pStyle w:val="NoSpacing"/>
      </w:pPr>
      <w:r>
        <w:t>This generated tw</w:t>
      </w:r>
      <w:r w:rsidR="00294290">
        <w:t>o sources of data – the photos they created and what they said about them. We then carried out a discourse/thematic analysis and a visual analysis on the transcripts and photographs</w:t>
      </w:r>
      <w:r w:rsidR="00051052">
        <w:t>, in an attempt to find out what is actually going on an</w:t>
      </w:r>
      <w:r w:rsidR="007238C3">
        <w:t>d</w:t>
      </w:r>
      <w:r w:rsidR="00051052">
        <w:t xml:space="preserve"> why. </w:t>
      </w:r>
    </w:p>
    <w:p w:rsidR="00051052" w:rsidRDefault="00051052" w:rsidP="004A4CD5">
      <w:pPr>
        <w:pStyle w:val="NoSpacing"/>
      </w:pPr>
    </w:p>
    <w:p w:rsidR="00EE5421" w:rsidRDefault="00EE5421" w:rsidP="004A4CD5">
      <w:pPr>
        <w:pStyle w:val="NoSpacing"/>
      </w:pPr>
      <w:r>
        <w:t xml:space="preserve">The reason photographic elicitation works is because the brain functions best when it’s looking at things; a picture prompts young people to think in real depth about what they remember and what was important to them. </w:t>
      </w:r>
    </w:p>
    <w:p w:rsidR="00E632FF" w:rsidRDefault="00E632FF" w:rsidP="004A4CD5">
      <w:pPr>
        <w:pStyle w:val="NoSpacing"/>
      </w:pPr>
    </w:p>
    <w:p w:rsidR="000055C8" w:rsidRDefault="000055C8" w:rsidP="004A4CD5">
      <w:pPr>
        <w:pStyle w:val="NoSpacing"/>
      </w:pPr>
    </w:p>
    <w:p w:rsidR="00E632FF" w:rsidRDefault="00E632FF" w:rsidP="004A4CD5">
      <w:pPr>
        <w:pStyle w:val="NoSpacing"/>
        <w:rPr>
          <w:u w:val="single"/>
        </w:rPr>
      </w:pPr>
      <w:r w:rsidRPr="00E632FF">
        <w:rPr>
          <w:u w:val="single"/>
        </w:rPr>
        <w:t>Findings from the visual analysis</w:t>
      </w:r>
    </w:p>
    <w:p w:rsidR="00060768" w:rsidRDefault="00060768" w:rsidP="004A4CD5">
      <w:pPr>
        <w:pStyle w:val="NoSpacing"/>
      </w:pPr>
      <w:r>
        <w:t>A difference was observed between the kind of photos young people took when they were regular visitors to the university and the kind of photos th</w:t>
      </w:r>
      <w:r w:rsidR="00CC56FA">
        <w:t>at one-off visitors too</w:t>
      </w:r>
      <w:r w:rsidR="00FD007D">
        <w:t>k</w:t>
      </w:r>
      <w:r w:rsidR="00CC56FA">
        <w:t xml:space="preserve">. The groups of young people who visit the campus regularly (e.g. spending approximately five full days on campus) situate themselves within the campus in their photographs. They are in the photos! In contrast, non-regular visitors take typical ‘tourist photos’ of the campus, which they don’t feature in. </w:t>
      </w:r>
    </w:p>
    <w:p w:rsidR="00C12D5B" w:rsidRDefault="00C12D5B" w:rsidP="004A4CD5">
      <w:pPr>
        <w:pStyle w:val="NoSpacing"/>
      </w:pPr>
    </w:p>
    <w:p w:rsidR="00C12D5B" w:rsidRPr="00060768" w:rsidRDefault="00C12D5B" w:rsidP="004A4CD5">
      <w:pPr>
        <w:pStyle w:val="NoSpacing"/>
      </w:pPr>
      <w:r>
        <w:t xml:space="preserve">One-off visitors use the camera as an eye, whereas regular visitors use the camera to document what they are doing, </w:t>
      </w:r>
      <w:r w:rsidR="002E601F">
        <w:t xml:space="preserve">rather than </w:t>
      </w:r>
      <w:r>
        <w:t xml:space="preserve">what they are seeing. </w:t>
      </w:r>
    </w:p>
    <w:p w:rsidR="00E632FF" w:rsidRDefault="00E632FF" w:rsidP="004A4CD5">
      <w:pPr>
        <w:pStyle w:val="NoSpacing"/>
        <w:rPr>
          <w:u w:val="single"/>
        </w:rPr>
      </w:pPr>
    </w:p>
    <w:p w:rsidR="00E632FF" w:rsidRDefault="00E632FF" w:rsidP="004A4CD5">
      <w:pPr>
        <w:pStyle w:val="NoSpacing"/>
        <w:rPr>
          <w:u w:val="single"/>
        </w:rPr>
      </w:pPr>
    </w:p>
    <w:p w:rsidR="00E632FF" w:rsidRPr="00E632FF" w:rsidRDefault="00E632FF" w:rsidP="004A4CD5">
      <w:pPr>
        <w:pStyle w:val="NoSpacing"/>
        <w:rPr>
          <w:u w:val="single"/>
        </w:rPr>
      </w:pPr>
      <w:r>
        <w:rPr>
          <w:u w:val="single"/>
        </w:rPr>
        <w:t>Findings from the text analysis</w:t>
      </w:r>
    </w:p>
    <w:p w:rsidR="00294290" w:rsidRDefault="003F79C6" w:rsidP="004A4CD5">
      <w:pPr>
        <w:pStyle w:val="NoSpacing"/>
      </w:pPr>
      <w:r w:rsidRPr="003F79C6">
        <w:t>In order to</w:t>
      </w:r>
      <w:r>
        <w:t xml:space="preserve"> evaluate what the young people told us about their photos, we used NVivo – a piece of </w:t>
      </w:r>
      <w:r w:rsidR="0008604E">
        <w:t xml:space="preserve">computer </w:t>
      </w:r>
      <w:r>
        <w:t xml:space="preserve">software used for qualitative data analysis. </w:t>
      </w:r>
      <w:r w:rsidR="003D28BC">
        <w:t xml:space="preserve">It allows you to code, or tag, concepts. These codes emerge through close reading of the transcripts. </w:t>
      </w:r>
      <w:r w:rsidR="00FB0CAE">
        <w:t xml:space="preserve">NVivo can identify positive and negative associations and related concepts etc. It allows you to start to get into the mind of an 11-year-old. </w:t>
      </w:r>
    </w:p>
    <w:p w:rsidR="00A37DEA" w:rsidRDefault="00A37DEA" w:rsidP="004A4CD5">
      <w:pPr>
        <w:pStyle w:val="NoSpacing"/>
      </w:pPr>
    </w:p>
    <w:p w:rsidR="0034047F" w:rsidRDefault="00812489" w:rsidP="004A4CD5">
      <w:pPr>
        <w:pStyle w:val="NoSpacing"/>
      </w:pPr>
      <w:r>
        <w:t xml:space="preserve">NVivo allows you to visualise the data – you can visually see which </w:t>
      </w:r>
      <w:r w:rsidR="00BD5C16">
        <w:t>concepts</w:t>
      </w:r>
      <w:r>
        <w:t xml:space="preserve"> are strongly/closely </w:t>
      </w:r>
      <w:r w:rsidR="00BD5C16">
        <w:t>associated</w:t>
      </w:r>
      <w:r>
        <w:t xml:space="preserve"> for the young people and which </w:t>
      </w:r>
      <w:r w:rsidR="00BD5C16">
        <w:t>have</w:t>
      </w:r>
      <w:r>
        <w:t xml:space="preserve"> a weaker, or no, </w:t>
      </w:r>
      <w:r w:rsidR="00BD5C16">
        <w:t>association</w:t>
      </w:r>
      <w:r>
        <w:t xml:space="preserve">. </w:t>
      </w:r>
      <w:r w:rsidR="006657A0">
        <w:t xml:space="preserve">For example, academic staff were talked about, but the young people discussed them completely separately from all other concepts. </w:t>
      </w:r>
      <w:r w:rsidR="002350D8">
        <w:t>‘</w:t>
      </w:r>
      <w:r w:rsidR="006657A0">
        <w:t>Students/Ambassadors</w:t>
      </w:r>
      <w:r w:rsidR="002350D8">
        <w:t>’</w:t>
      </w:r>
      <w:r w:rsidR="006657A0">
        <w:t xml:space="preserve"> and </w:t>
      </w:r>
      <w:r w:rsidR="002350D8">
        <w:t>‘</w:t>
      </w:r>
      <w:r w:rsidR="006657A0">
        <w:t>study/learning</w:t>
      </w:r>
      <w:r w:rsidR="002350D8">
        <w:t>’</w:t>
      </w:r>
      <w:r w:rsidR="006657A0">
        <w:t xml:space="preserve"> were positive concepts and </w:t>
      </w:r>
      <w:r w:rsidR="002350D8">
        <w:t>‘</w:t>
      </w:r>
      <w:r w:rsidR="006657A0">
        <w:t>barriers</w:t>
      </w:r>
      <w:r w:rsidR="002350D8">
        <w:t>’</w:t>
      </w:r>
      <w:r w:rsidR="00BE1A77">
        <w:t xml:space="preserve"> to study</w:t>
      </w:r>
      <w:r w:rsidR="006657A0">
        <w:t xml:space="preserve"> and the </w:t>
      </w:r>
      <w:r w:rsidR="002350D8">
        <w:t>‘</w:t>
      </w:r>
      <w:r w:rsidR="006657A0">
        <w:t>university environment</w:t>
      </w:r>
      <w:r w:rsidR="002350D8">
        <w:t>/</w:t>
      </w:r>
      <w:r w:rsidR="006657A0">
        <w:t>buildings</w:t>
      </w:r>
      <w:r w:rsidR="002350D8">
        <w:t>’</w:t>
      </w:r>
      <w:r w:rsidR="006657A0">
        <w:t xml:space="preserve"> were negative concepts</w:t>
      </w:r>
      <w:r w:rsidR="00E87AE3">
        <w:t xml:space="preserve">. </w:t>
      </w:r>
    </w:p>
    <w:p w:rsidR="0034047F" w:rsidRDefault="0034047F" w:rsidP="004A4CD5">
      <w:pPr>
        <w:pStyle w:val="NoSpacing"/>
      </w:pPr>
    </w:p>
    <w:p w:rsidR="00A37DEA" w:rsidRDefault="0034047F" w:rsidP="004A4CD5">
      <w:pPr>
        <w:pStyle w:val="NoSpacing"/>
      </w:pPr>
      <w:r>
        <w:t xml:space="preserve">This text analysis allows us to start bridging the gap between what the students say they did on their visits and what they </w:t>
      </w:r>
      <w:r w:rsidR="007238C3">
        <w:t>conclude</w:t>
      </w:r>
      <w:r>
        <w:t xml:space="preserve"> from this. </w:t>
      </w:r>
      <w:r w:rsidR="00E87AE3">
        <w:t xml:space="preserve">When the young people talk about the Ambassadors </w:t>
      </w:r>
      <w:r w:rsidR="007238C3">
        <w:t xml:space="preserve">they engaged with, </w:t>
      </w:r>
      <w:r w:rsidR="00E87AE3">
        <w:t xml:space="preserve">they conclude that they feel welcome at the university and would like to go to university. However, they don’t draw any conclusions from what they learnt about the university </w:t>
      </w:r>
      <w:r w:rsidR="00DF4AA0">
        <w:t xml:space="preserve">itself, </w:t>
      </w:r>
      <w:r w:rsidR="00E87AE3">
        <w:t xml:space="preserve">or the subject workshops they took part in. </w:t>
      </w:r>
      <w:r w:rsidR="00E43254">
        <w:t xml:space="preserve">Positive feelings of belonging are related to Ambassadors, a continuity of people, events and spaces on their visits and familiarity and high-frequency. </w:t>
      </w:r>
      <w:r w:rsidR="00F6245A">
        <w:t xml:space="preserve">However, the text analysis reveals the minimal impact of academic sessions. </w:t>
      </w:r>
    </w:p>
    <w:p w:rsidR="00C720A2" w:rsidRDefault="00C720A2" w:rsidP="004A4CD5">
      <w:pPr>
        <w:pStyle w:val="NoSpacing"/>
      </w:pPr>
    </w:p>
    <w:p w:rsidR="00C720A2" w:rsidRPr="006878F3" w:rsidRDefault="00C720A2" w:rsidP="004A4CD5">
      <w:pPr>
        <w:pStyle w:val="NoSpacing"/>
        <w:rPr>
          <w:u w:val="single"/>
        </w:rPr>
      </w:pPr>
    </w:p>
    <w:p w:rsidR="006878F3" w:rsidRDefault="006878F3" w:rsidP="006878F3">
      <w:pPr>
        <w:pStyle w:val="NoSpacing"/>
        <w:rPr>
          <w:u w:val="single"/>
        </w:rPr>
      </w:pPr>
    </w:p>
    <w:p w:rsidR="006878F3" w:rsidRDefault="006878F3" w:rsidP="006878F3">
      <w:pPr>
        <w:pStyle w:val="NoSpacing"/>
        <w:rPr>
          <w:u w:val="single"/>
        </w:rPr>
      </w:pPr>
    </w:p>
    <w:p w:rsidR="006878F3" w:rsidRDefault="006878F3" w:rsidP="006878F3">
      <w:pPr>
        <w:pStyle w:val="NoSpacing"/>
        <w:rPr>
          <w:u w:val="single"/>
        </w:rPr>
      </w:pPr>
    </w:p>
    <w:p w:rsidR="00C720A2" w:rsidRPr="006878F3" w:rsidRDefault="00C720A2" w:rsidP="006878F3">
      <w:pPr>
        <w:pStyle w:val="NoSpacing"/>
        <w:rPr>
          <w:u w:val="single"/>
        </w:rPr>
      </w:pPr>
      <w:r w:rsidRPr="006878F3">
        <w:rPr>
          <w:u w:val="single"/>
        </w:rPr>
        <w:lastRenderedPageBreak/>
        <w:t>Conclusions</w:t>
      </w:r>
    </w:p>
    <w:p w:rsidR="006878F3" w:rsidRPr="006878F3" w:rsidRDefault="006878F3" w:rsidP="006878F3">
      <w:pPr>
        <w:pStyle w:val="NoSpacing"/>
      </w:pPr>
      <w:r>
        <w:t xml:space="preserve">This type of qualitative evaluation allows us to be student-led and creative. We can investigate ‘why’ without imposing our own why and we can learn </w:t>
      </w:r>
      <w:r w:rsidR="00BA6698">
        <w:t xml:space="preserve">directly from the students </w:t>
      </w:r>
      <w:r>
        <w:t>how to deliver better programmes</w:t>
      </w:r>
      <w:r w:rsidR="00BA6698">
        <w:t xml:space="preserve">. </w:t>
      </w:r>
    </w:p>
    <w:p w:rsidR="00C720A2" w:rsidRDefault="00C720A2" w:rsidP="004A4CD5">
      <w:pPr>
        <w:pStyle w:val="NoSpacing"/>
        <w:rPr>
          <w:b/>
          <w:u w:val="single"/>
        </w:rPr>
      </w:pPr>
    </w:p>
    <w:p w:rsidR="00807E79" w:rsidRDefault="00807E79" w:rsidP="004A4CD5">
      <w:pPr>
        <w:pStyle w:val="NoSpacing"/>
      </w:pPr>
      <w:r>
        <w:t>Photographic elicitation may sound complicated, but we all already collect qua</w:t>
      </w:r>
      <w:r w:rsidR="00AC269F">
        <w:t>litative</w:t>
      </w:r>
      <w:r>
        <w:t xml:space="preserve"> data and think about it. </w:t>
      </w:r>
      <w:r w:rsidR="00857E2D">
        <w:t>I</w:t>
      </w:r>
      <w:r>
        <w:t>dentify expertise in qua</w:t>
      </w:r>
      <w:r w:rsidR="00643191">
        <w:t>litative</w:t>
      </w:r>
      <w:r>
        <w:t xml:space="preserve"> evaluation methods within your own institutions and experi</w:t>
      </w:r>
      <w:r w:rsidR="00425EE3">
        <w:t>ment</w:t>
      </w:r>
      <w:r>
        <w:t xml:space="preserve"> w</w:t>
      </w:r>
      <w:r w:rsidR="00643191">
        <w:t>i</w:t>
      </w:r>
      <w:r>
        <w:t>th software, research and methods.</w:t>
      </w:r>
    </w:p>
    <w:p w:rsidR="00807E79" w:rsidRDefault="00807E79" w:rsidP="004A4CD5">
      <w:pPr>
        <w:pStyle w:val="NoSpacing"/>
      </w:pPr>
    </w:p>
    <w:p w:rsidR="00807E79" w:rsidRPr="00807E79" w:rsidRDefault="00807E79" w:rsidP="004A4CD5">
      <w:pPr>
        <w:pStyle w:val="NoSpacing"/>
      </w:pPr>
      <w:r>
        <w:t xml:space="preserve">We need to know ‘what works’, but once we’ve </w:t>
      </w:r>
      <w:r w:rsidR="007238C3">
        <w:t>answered</w:t>
      </w:r>
      <w:r>
        <w:t xml:space="preserve"> this question we should also try to think about ‘how’ and ‘why’. Qualitative evaluation can take us to this next stage. </w:t>
      </w:r>
    </w:p>
    <w:p w:rsidR="00C720A2" w:rsidRPr="006878F3" w:rsidRDefault="00C720A2" w:rsidP="006878F3">
      <w:pPr>
        <w:pStyle w:val="NoSpacing"/>
      </w:pPr>
    </w:p>
    <w:p w:rsidR="00E26B57" w:rsidRPr="006B7A9B" w:rsidRDefault="00E26B57" w:rsidP="004A4CD5">
      <w:pPr>
        <w:pStyle w:val="NoSpacing"/>
      </w:pPr>
    </w:p>
    <w:sectPr w:rsidR="00E26B57" w:rsidRPr="006B7A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1A9" w:rsidRDefault="002C41A9" w:rsidP="00052F65">
      <w:pPr>
        <w:spacing w:after="0" w:line="240" w:lineRule="auto"/>
      </w:pPr>
      <w:r>
        <w:separator/>
      </w:r>
    </w:p>
  </w:endnote>
  <w:endnote w:type="continuationSeparator" w:id="0">
    <w:p w:rsidR="002C41A9" w:rsidRDefault="002C41A9" w:rsidP="0005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759204"/>
      <w:docPartObj>
        <w:docPartGallery w:val="Page Numbers (Bottom of Page)"/>
        <w:docPartUnique/>
      </w:docPartObj>
    </w:sdtPr>
    <w:sdtEndPr>
      <w:rPr>
        <w:noProof/>
      </w:rPr>
    </w:sdtEndPr>
    <w:sdtContent>
      <w:p w:rsidR="00060768" w:rsidRDefault="000607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60768" w:rsidRPr="00060768" w:rsidRDefault="00060768">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1A9" w:rsidRDefault="002C41A9" w:rsidP="00052F65">
      <w:pPr>
        <w:spacing w:after="0" w:line="240" w:lineRule="auto"/>
      </w:pPr>
      <w:r>
        <w:separator/>
      </w:r>
    </w:p>
  </w:footnote>
  <w:footnote w:type="continuationSeparator" w:id="0">
    <w:p w:rsidR="002C41A9" w:rsidRDefault="002C41A9" w:rsidP="0005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F65" w:rsidRDefault="00052F65">
    <w:pPr>
      <w:pStyle w:val="Header"/>
    </w:pPr>
    <w:r>
      <w:t xml:space="preserve">HELOA AGM and Annual Conference 2020 </w:t>
    </w:r>
    <w:r>
      <w:tab/>
    </w:r>
    <w:r>
      <w:tab/>
      <w:t xml:space="preserve">         Thursday 16</w:t>
    </w:r>
    <w:r w:rsidRPr="00052F65">
      <w:rPr>
        <w:vertAlign w:val="superscript"/>
      </w:rPr>
      <w:t>th</w:t>
    </w:r>
    <w:r>
      <w:t xml:space="preserve"> 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2325F"/>
    <w:multiLevelType w:val="hybridMultilevel"/>
    <w:tmpl w:val="3D4AC632"/>
    <w:lvl w:ilvl="0" w:tplc="86E0D1D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04DEF"/>
    <w:multiLevelType w:val="hybridMultilevel"/>
    <w:tmpl w:val="003C4324"/>
    <w:lvl w:ilvl="0" w:tplc="86E0D1D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D4F6A"/>
    <w:multiLevelType w:val="hybridMultilevel"/>
    <w:tmpl w:val="D862C3FE"/>
    <w:lvl w:ilvl="0" w:tplc="86E0D1D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40292DE2"/>
    <w:multiLevelType w:val="hybridMultilevel"/>
    <w:tmpl w:val="C3E24712"/>
    <w:lvl w:ilvl="0" w:tplc="86E0D1D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1319D"/>
    <w:multiLevelType w:val="hybridMultilevel"/>
    <w:tmpl w:val="28A6DF78"/>
    <w:lvl w:ilvl="0" w:tplc="86E0D1D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5D6"/>
    <w:multiLevelType w:val="hybridMultilevel"/>
    <w:tmpl w:val="E2486A6C"/>
    <w:lvl w:ilvl="0" w:tplc="86E0D1D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68"/>
    <w:rsid w:val="00003D48"/>
    <w:rsid w:val="000055C8"/>
    <w:rsid w:val="00051052"/>
    <w:rsid w:val="00052F65"/>
    <w:rsid w:val="00055736"/>
    <w:rsid w:val="00060768"/>
    <w:rsid w:val="00063165"/>
    <w:rsid w:val="0008604E"/>
    <w:rsid w:val="000A2D32"/>
    <w:rsid w:val="00102697"/>
    <w:rsid w:val="00140CAC"/>
    <w:rsid w:val="00162F35"/>
    <w:rsid w:val="001B12FC"/>
    <w:rsid w:val="001B53C0"/>
    <w:rsid w:val="001D1118"/>
    <w:rsid w:val="001E6044"/>
    <w:rsid w:val="001E7143"/>
    <w:rsid w:val="00215F16"/>
    <w:rsid w:val="002350D8"/>
    <w:rsid w:val="0026481E"/>
    <w:rsid w:val="002871B3"/>
    <w:rsid w:val="00294290"/>
    <w:rsid w:val="002C41A9"/>
    <w:rsid w:val="002E601F"/>
    <w:rsid w:val="002F698F"/>
    <w:rsid w:val="00323F62"/>
    <w:rsid w:val="00324C43"/>
    <w:rsid w:val="0034047F"/>
    <w:rsid w:val="00356317"/>
    <w:rsid w:val="003816B6"/>
    <w:rsid w:val="003A4826"/>
    <w:rsid w:val="003A7879"/>
    <w:rsid w:val="003D28BC"/>
    <w:rsid w:val="003F3D9C"/>
    <w:rsid w:val="003F4D13"/>
    <w:rsid w:val="003F79C6"/>
    <w:rsid w:val="004078DB"/>
    <w:rsid w:val="00407EF3"/>
    <w:rsid w:val="00425EE3"/>
    <w:rsid w:val="00427E8B"/>
    <w:rsid w:val="004A2BD8"/>
    <w:rsid w:val="004A4CD5"/>
    <w:rsid w:val="004D1A3C"/>
    <w:rsid w:val="004F30DF"/>
    <w:rsid w:val="00535034"/>
    <w:rsid w:val="005428AA"/>
    <w:rsid w:val="005B6ADE"/>
    <w:rsid w:val="0062036F"/>
    <w:rsid w:val="00643191"/>
    <w:rsid w:val="00652CE5"/>
    <w:rsid w:val="006657A0"/>
    <w:rsid w:val="006878F3"/>
    <w:rsid w:val="006B7A9B"/>
    <w:rsid w:val="007238C3"/>
    <w:rsid w:val="00746AC6"/>
    <w:rsid w:val="00751AAD"/>
    <w:rsid w:val="00752B68"/>
    <w:rsid w:val="0079357B"/>
    <w:rsid w:val="007C1AB0"/>
    <w:rsid w:val="007D1EE5"/>
    <w:rsid w:val="00805BCF"/>
    <w:rsid w:val="00807E79"/>
    <w:rsid w:val="00812489"/>
    <w:rsid w:val="00823E7A"/>
    <w:rsid w:val="0085111B"/>
    <w:rsid w:val="00857E2D"/>
    <w:rsid w:val="00893671"/>
    <w:rsid w:val="00894BC8"/>
    <w:rsid w:val="008E354F"/>
    <w:rsid w:val="00934801"/>
    <w:rsid w:val="00977A28"/>
    <w:rsid w:val="009A7831"/>
    <w:rsid w:val="009D62FD"/>
    <w:rsid w:val="00A12E16"/>
    <w:rsid w:val="00A37DEA"/>
    <w:rsid w:val="00A520CF"/>
    <w:rsid w:val="00AA1AAF"/>
    <w:rsid w:val="00AC087A"/>
    <w:rsid w:val="00AC269F"/>
    <w:rsid w:val="00B027D7"/>
    <w:rsid w:val="00B2160C"/>
    <w:rsid w:val="00B66ED5"/>
    <w:rsid w:val="00BA6698"/>
    <w:rsid w:val="00BC3302"/>
    <w:rsid w:val="00BC457E"/>
    <w:rsid w:val="00BD0A3E"/>
    <w:rsid w:val="00BD5C16"/>
    <w:rsid w:val="00BE1A77"/>
    <w:rsid w:val="00BF01E1"/>
    <w:rsid w:val="00C12D5B"/>
    <w:rsid w:val="00C720A2"/>
    <w:rsid w:val="00CA0DBD"/>
    <w:rsid w:val="00CC56FA"/>
    <w:rsid w:val="00CD4FA2"/>
    <w:rsid w:val="00D23706"/>
    <w:rsid w:val="00D23977"/>
    <w:rsid w:val="00D72F6A"/>
    <w:rsid w:val="00D823B1"/>
    <w:rsid w:val="00D961D9"/>
    <w:rsid w:val="00DF4AA0"/>
    <w:rsid w:val="00E26B57"/>
    <w:rsid w:val="00E332B0"/>
    <w:rsid w:val="00E43254"/>
    <w:rsid w:val="00E5124F"/>
    <w:rsid w:val="00E52683"/>
    <w:rsid w:val="00E53865"/>
    <w:rsid w:val="00E53FF1"/>
    <w:rsid w:val="00E57803"/>
    <w:rsid w:val="00E632FF"/>
    <w:rsid w:val="00E87AE3"/>
    <w:rsid w:val="00EB00AD"/>
    <w:rsid w:val="00EE1FE2"/>
    <w:rsid w:val="00EE5421"/>
    <w:rsid w:val="00F267B5"/>
    <w:rsid w:val="00F348E2"/>
    <w:rsid w:val="00F53E33"/>
    <w:rsid w:val="00F6245A"/>
    <w:rsid w:val="00F676BB"/>
    <w:rsid w:val="00FB0CAE"/>
    <w:rsid w:val="00FD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FE56A-3CC7-4564-AE3C-7F0859F5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65"/>
  </w:style>
  <w:style w:type="paragraph" w:styleId="Footer">
    <w:name w:val="footer"/>
    <w:basedOn w:val="Normal"/>
    <w:link w:val="FooterChar"/>
    <w:uiPriority w:val="99"/>
    <w:unhideWhenUsed/>
    <w:rsid w:val="0005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65"/>
  </w:style>
  <w:style w:type="paragraph" w:styleId="ListParagraph">
    <w:name w:val="List Paragraph"/>
    <w:basedOn w:val="Normal"/>
    <w:uiPriority w:val="34"/>
    <w:qFormat/>
    <w:rsid w:val="006B7A9B"/>
    <w:pPr>
      <w:ind w:left="720"/>
      <w:contextualSpacing/>
    </w:pPr>
  </w:style>
  <w:style w:type="paragraph" w:styleId="NoSpacing">
    <w:name w:val="No Spacing"/>
    <w:uiPriority w:val="1"/>
    <w:qFormat/>
    <w:rsid w:val="006B7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Walton</dc:creator>
  <cp:keywords/>
  <dc:description/>
  <cp:lastModifiedBy>Christopher.Nock</cp:lastModifiedBy>
  <cp:revision>2</cp:revision>
  <dcterms:created xsi:type="dcterms:W3CDTF">2020-02-13T12:47:00Z</dcterms:created>
  <dcterms:modified xsi:type="dcterms:W3CDTF">2020-02-13T12:47:00Z</dcterms:modified>
</cp:coreProperties>
</file>