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33" w:rsidRPr="00BF15B6" w:rsidRDefault="0013744E" w:rsidP="00BF15B6">
      <w:pPr>
        <w:jc w:val="center"/>
        <w:rPr>
          <w:b/>
          <w:u w:val="single"/>
        </w:rPr>
      </w:pPr>
      <w:bookmarkStart w:id="0" w:name="_GoBack"/>
      <w:bookmarkEnd w:id="0"/>
      <w:r w:rsidRPr="00BF15B6">
        <w:rPr>
          <w:b/>
          <w:u w:val="single"/>
        </w:rPr>
        <w:t>Reflection as a tool for success</w:t>
      </w:r>
    </w:p>
    <w:p w:rsidR="0013744E" w:rsidRDefault="0013744E" w:rsidP="00BF15B6">
      <w:pPr>
        <w:pBdr>
          <w:bottom w:val="single" w:sz="6" w:space="1" w:color="auto"/>
        </w:pBdr>
      </w:pPr>
      <w:r>
        <w:t xml:space="preserve">Gail Alani – University of Southampton </w:t>
      </w:r>
      <w:r w:rsidR="00BF15B6" w:rsidRPr="00BF15B6">
        <w:rPr>
          <w:i/>
        </w:rPr>
        <w:t>(UK Student Recruitment Manager)</w:t>
      </w:r>
    </w:p>
    <w:p w:rsidR="0013744E" w:rsidRDefault="00BF15B6">
      <w:pPr>
        <w:pBdr>
          <w:bottom w:val="single" w:sz="6" w:space="1" w:color="auto"/>
        </w:pBdr>
      </w:pPr>
      <w:r>
        <w:t>16</w:t>
      </w:r>
      <w:r w:rsidRPr="00BF15B6">
        <w:rPr>
          <w:vertAlign w:val="superscript"/>
        </w:rPr>
        <w:t>th</w:t>
      </w:r>
      <w:r>
        <w:t xml:space="preserve"> January 2020 </w:t>
      </w:r>
    </w:p>
    <w:p w:rsidR="0013744E" w:rsidRDefault="0013744E">
      <w:r>
        <w:t>Personal and professional development has been important, not just for job opportunities, but for professional skills, and reflection is important in that.</w:t>
      </w:r>
    </w:p>
    <w:p w:rsidR="0013744E" w:rsidRDefault="0013744E">
      <w:r w:rsidRPr="00846E1B">
        <w:rPr>
          <w:b/>
          <w:u w:val="single"/>
        </w:rPr>
        <w:t>In pairs or groups</w:t>
      </w:r>
      <w:r>
        <w:t xml:space="preserve"> –</w:t>
      </w:r>
    </w:p>
    <w:p w:rsidR="0013744E" w:rsidRDefault="00846E1B" w:rsidP="0013744E">
      <w:pPr>
        <w:pStyle w:val="ListParagraph"/>
        <w:numPr>
          <w:ilvl w:val="0"/>
          <w:numId w:val="1"/>
        </w:numPr>
      </w:pPr>
      <w:r>
        <w:t xml:space="preserve">What does the term reflective </w:t>
      </w:r>
      <w:r w:rsidR="0013744E">
        <w:t>p</w:t>
      </w:r>
      <w:r>
        <w:t>r</w:t>
      </w:r>
      <w:r w:rsidR="0013744E">
        <w:t xml:space="preserve">actice mean to you? </w:t>
      </w:r>
    </w:p>
    <w:p w:rsidR="0013744E" w:rsidRDefault="0013744E" w:rsidP="0013744E">
      <w:pPr>
        <w:pStyle w:val="ListParagraph"/>
        <w:numPr>
          <w:ilvl w:val="0"/>
          <w:numId w:val="1"/>
        </w:numPr>
      </w:pPr>
      <w:r>
        <w:t>What sort of things might it be useful to reflect on in the workplace?</w:t>
      </w:r>
    </w:p>
    <w:p w:rsidR="0013744E" w:rsidRDefault="0013744E" w:rsidP="0013744E">
      <w:pPr>
        <w:pStyle w:val="ListParagraph"/>
        <w:numPr>
          <w:ilvl w:val="0"/>
          <w:numId w:val="1"/>
        </w:numPr>
      </w:pPr>
      <w:r>
        <w:t>How much time do you currently spend reflecting?</w:t>
      </w:r>
    </w:p>
    <w:p w:rsidR="0013744E" w:rsidRDefault="0013744E" w:rsidP="0013744E">
      <w:pPr>
        <w:pStyle w:val="ListParagraph"/>
        <w:numPr>
          <w:ilvl w:val="0"/>
          <w:numId w:val="1"/>
        </w:numPr>
      </w:pPr>
      <w:r>
        <w:t>Does anything get in the way?</w:t>
      </w:r>
    </w:p>
    <w:p w:rsidR="00846E1B" w:rsidRDefault="009F3363" w:rsidP="009F3363">
      <w:r>
        <w:t xml:space="preserve">Comments; </w:t>
      </w:r>
    </w:p>
    <w:p w:rsidR="00846E1B" w:rsidRDefault="009F3363" w:rsidP="00BF15B6">
      <w:pPr>
        <w:pStyle w:val="ListParagraph"/>
        <w:numPr>
          <w:ilvl w:val="0"/>
          <w:numId w:val="7"/>
        </w:numPr>
      </w:pPr>
      <w:r>
        <w:t>Ref</w:t>
      </w:r>
      <w:r w:rsidR="00846E1B">
        <w:t xml:space="preserve">lecting on events and organisational </w:t>
      </w:r>
      <w:r w:rsidR="00BF15B6">
        <w:t>processes</w:t>
      </w:r>
      <w:r>
        <w:t xml:space="preserve"> </w:t>
      </w:r>
    </w:p>
    <w:p w:rsidR="00846E1B" w:rsidRDefault="008E1A8A" w:rsidP="00BF15B6">
      <w:pPr>
        <w:pStyle w:val="ListParagraph"/>
        <w:numPr>
          <w:ilvl w:val="0"/>
          <w:numId w:val="7"/>
        </w:numPr>
      </w:pPr>
      <w:r>
        <w:t>S</w:t>
      </w:r>
      <w:r w:rsidR="009F3363">
        <w:t>elf evaluation</w:t>
      </w:r>
      <w:r w:rsidR="00846E1B">
        <w:t xml:space="preserve"> of work</w:t>
      </w:r>
      <w:r w:rsidR="009F3363">
        <w:t xml:space="preserve"> </w:t>
      </w:r>
    </w:p>
    <w:p w:rsidR="00846E1B" w:rsidRDefault="008E1A8A" w:rsidP="00BF15B6">
      <w:pPr>
        <w:pStyle w:val="ListParagraph"/>
        <w:numPr>
          <w:ilvl w:val="0"/>
          <w:numId w:val="7"/>
        </w:numPr>
      </w:pPr>
      <w:r>
        <w:t>N</w:t>
      </w:r>
      <w:r w:rsidR="00846E1B">
        <w:t xml:space="preserve">ot being overly negative, or emotional </w:t>
      </w:r>
      <w:r w:rsidR="009F3363">
        <w:t>as to whether something wa</w:t>
      </w:r>
      <w:r w:rsidR="00846E1B">
        <w:t xml:space="preserve">s good or bad, </w:t>
      </w:r>
    </w:p>
    <w:p w:rsidR="00846E1B" w:rsidRDefault="008E1A8A" w:rsidP="00BF15B6">
      <w:pPr>
        <w:pStyle w:val="ListParagraph"/>
        <w:numPr>
          <w:ilvl w:val="0"/>
          <w:numId w:val="7"/>
        </w:numPr>
      </w:pPr>
      <w:r>
        <w:t>M</w:t>
      </w:r>
      <w:r w:rsidR="00846E1B">
        <w:t>ore feelings or</w:t>
      </w:r>
      <w:r w:rsidR="009F3363">
        <w:t>i</w:t>
      </w:r>
      <w:r w:rsidR="00846E1B">
        <w:t>entated than data orientated</w:t>
      </w:r>
    </w:p>
    <w:p w:rsidR="009F3363" w:rsidRDefault="009F3363" w:rsidP="00BF15B6">
      <w:pPr>
        <w:pStyle w:val="ListParagraph"/>
        <w:numPr>
          <w:ilvl w:val="0"/>
          <w:numId w:val="7"/>
        </w:numPr>
      </w:pPr>
      <w:r>
        <w:t>Time is precious and we don’t spend time reflecting enough – like a hamster wheel.</w:t>
      </w:r>
    </w:p>
    <w:p w:rsidR="009F3363" w:rsidRDefault="009F3363" w:rsidP="00BF15B6">
      <w:pPr>
        <w:pStyle w:val="ListParagraph"/>
        <w:numPr>
          <w:ilvl w:val="0"/>
          <w:numId w:val="7"/>
        </w:numPr>
      </w:pPr>
      <w:r>
        <w:t>Definition – “reflective practice is the ability to reflect on one’s actions so as to engage in a process of continuous learning”</w:t>
      </w:r>
    </w:p>
    <w:p w:rsidR="008F3A36" w:rsidRDefault="008F3A36" w:rsidP="009F3363"/>
    <w:p w:rsidR="009F3363" w:rsidRPr="00846E1B" w:rsidRDefault="009F3363" w:rsidP="009F3363">
      <w:pPr>
        <w:rPr>
          <w:b/>
          <w:u w:val="single"/>
        </w:rPr>
      </w:pPr>
      <w:r w:rsidRPr="00846E1B">
        <w:rPr>
          <w:b/>
          <w:u w:val="single"/>
        </w:rPr>
        <w:t>Importance of reflective practice</w:t>
      </w:r>
    </w:p>
    <w:p w:rsidR="008E1A8A" w:rsidRDefault="009F3363" w:rsidP="008E1A8A">
      <w:pPr>
        <w:pStyle w:val="ListParagraph"/>
        <w:numPr>
          <w:ilvl w:val="0"/>
          <w:numId w:val="4"/>
        </w:numPr>
      </w:pPr>
      <w:r>
        <w:t>The foundation of professional development which deep</w:t>
      </w:r>
      <w:r w:rsidR="008E1A8A">
        <w:t>ens learning</w:t>
      </w:r>
    </w:p>
    <w:p w:rsidR="008E1A8A" w:rsidRDefault="009F3363" w:rsidP="008E1A8A">
      <w:pPr>
        <w:pStyle w:val="ListParagraph"/>
        <w:numPr>
          <w:ilvl w:val="0"/>
          <w:numId w:val="4"/>
        </w:numPr>
      </w:pPr>
      <w:r>
        <w:t xml:space="preserve">Increases self </w:t>
      </w:r>
      <w:r w:rsidR="008E1A8A">
        <w:t>awareness</w:t>
      </w:r>
    </w:p>
    <w:p w:rsidR="008E1A8A" w:rsidRDefault="008E1A8A" w:rsidP="008E1A8A">
      <w:pPr>
        <w:pStyle w:val="ListParagraph"/>
        <w:numPr>
          <w:ilvl w:val="0"/>
          <w:numId w:val="4"/>
        </w:numPr>
      </w:pPr>
      <w:r>
        <w:t>Identif</w:t>
      </w:r>
      <w:r w:rsidR="009F3363">
        <w:t>y perso</w:t>
      </w:r>
      <w:r>
        <w:t>nal and professional strengths</w:t>
      </w:r>
    </w:p>
    <w:p w:rsidR="008E1A8A" w:rsidRDefault="008E1A8A" w:rsidP="008E1A8A">
      <w:pPr>
        <w:pStyle w:val="ListParagraph"/>
        <w:numPr>
          <w:ilvl w:val="0"/>
          <w:numId w:val="4"/>
        </w:numPr>
      </w:pPr>
      <w:r>
        <w:t>Enhances decision making</w:t>
      </w:r>
    </w:p>
    <w:p w:rsidR="008E1A8A" w:rsidRDefault="008E1A8A" w:rsidP="008E1A8A">
      <w:pPr>
        <w:pStyle w:val="ListParagraph"/>
        <w:numPr>
          <w:ilvl w:val="0"/>
          <w:numId w:val="4"/>
        </w:numPr>
      </w:pPr>
      <w:r>
        <w:t>I</w:t>
      </w:r>
      <w:r w:rsidR="009F3363">
        <w:t>ncr</w:t>
      </w:r>
      <w:r>
        <w:t>eases opportunities to innovate</w:t>
      </w:r>
      <w:r w:rsidR="009F3363">
        <w:t xml:space="preserve"> </w:t>
      </w:r>
    </w:p>
    <w:p w:rsidR="008F3A36" w:rsidRDefault="008E1A8A" w:rsidP="008E1A8A">
      <w:pPr>
        <w:pStyle w:val="ListParagraph"/>
        <w:numPr>
          <w:ilvl w:val="0"/>
          <w:numId w:val="4"/>
        </w:numPr>
      </w:pPr>
      <w:r>
        <w:t>B</w:t>
      </w:r>
      <w:r w:rsidR="009F3363">
        <w:t xml:space="preserve">enefits wider organisation </w:t>
      </w:r>
    </w:p>
    <w:p w:rsidR="008F3A36" w:rsidRDefault="008F3A36" w:rsidP="0013744E"/>
    <w:p w:rsidR="008F3A36" w:rsidRPr="00846E1B" w:rsidRDefault="008F3A36" w:rsidP="0013744E">
      <w:pPr>
        <w:rPr>
          <w:b/>
          <w:u w:val="single"/>
        </w:rPr>
      </w:pPr>
      <w:r w:rsidRPr="00846E1B">
        <w:rPr>
          <w:b/>
          <w:u w:val="single"/>
        </w:rPr>
        <w:t>Understanding ourselves is key</w:t>
      </w:r>
    </w:p>
    <w:p w:rsidR="0013744E" w:rsidRDefault="008F3A36" w:rsidP="0013744E">
      <w:r>
        <w:t xml:space="preserve">Our values reflect our motivations, Taking a personality test would be beneficial </w:t>
      </w:r>
      <w:r w:rsidRPr="008E1A8A">
        <w:rPr>
          <w:i/>
        </w:rPr>
        <w:t>(like myers briggs)</w:t>
      </w:r>
    </w:p>
    <w:p w:rsidR="008F3A36" w:rsidRDefault="008F3A36" w:rsidP="0013744E">
      <w:r>
        <w:t xml:space="preserve">Take a look, and have a go at the free Barrett Personal Values assessment </w:t>
      </w:r>
      <w:r w:rsidRPr="008E1A8A">
        <w:rPr>
          <w:i/>
        </w:rPr>
        <w:t>(link in slides)</w:t>
      </w:r>
    </w:p>
    <w:p w:rsidR="008F3A36" w:rsidRDefault="008F3A36" w:rsidP="0013744E">
      <w:r>
        <w:t xml:space="preserve">Johari Window is also a useful tool for self reflection </w:t>
      </w:r>
      <w:r w:rsidRPr="008E1A8A">
        <w:rPr>
          <w:i/>
        </w:rPr>
        <w:t>(hand outs on table to have a go)</w:t>
      </w:r>
    </w:p>
    <w:p w:rsidR="008E1A8A" w:rsidRDefault="008E1A8A" w:rsidP="00BF15B6">
      <w:pPr>
        <w:pStyle w:val="ListParagraph"/>
        <w:numPr>
          <w:ilvl w:val="0"/>
          <w:numId w:val="6"/>
        </w:numPr>
      </w:pPr>
      <w:r>
        <w:t>Shared stories about what we know about</w:t>
      </w:r>
      <w:r w:rsidR="007B70C1">
        <w:t xml:space="preserve"> oursel</w:t>
      </w:r>
      <w:r>
        <w:t>ves, and</w:t>
      </w:r>
      <w:r w:rsidR="007B70C1">
        <w:t xml:space="preserve"> what others might not know </w:t>
      </w:r>
      <w:r>
        <w:t xml:space="preserve">about us. </w:t>
      </w:r>
    </w:p>
    <w:p w:rsidR="007B70C1" w:rsidRDefault="008E1A8A" w:rsidP="00BF15B6">
      <w:pPr>
        <w:pStyle w:val="ListParagraph"/>
        <w:numPr>
          <w:ilvl w:val="0"/>
          <w:numId w:val="6"/>
        </w:numPr>
      </w:pPr>
      <w:r>
        <w:t>I</w:t>
      </w:r>
      <w:r w:rsidR="007B70C1">
        <w:t>ncluding anonoymous</w:t>
      </w:r>
      <w:r>
        <w:t xml:space="preserve"> reflection of others tool </w:t>
      </w:r>
      <w:r w:rsidRPr="00BF15B6">
        <w:rPr>
          <w:i/>
        </w:rPr>
        <w:t>(360 – refenced in slides</w:t>
      </w:r>
      <w:r w:rsidR="007B70C1" w:rsidRPr="00BF15B6">
        <w:rPr>
          <w:i/>
        </w:rPr>
        <w:t xml:space="preserve">) </w:t>
      </w:r>
    </w:p>
    <w:p w:rsidR="007B70C1" w:rsidRDefault="007B70C1" w:rsidP="00BF15B6">
      <w:pPr>
        <w:pStyle w:val="ListParagraph"/>
        <w:numPr>
          <w:ilvl w:val="0"/>
          <w:numId w:val="6"/>
        </w:numPr>
      </w:pPr>
      <w:r>
        <w:t>What do I do w</w:t>
      </w:r>
      <w:r w:rsidR="008E1A8A">
        <w:t xml:space="preserve">ell, what do I not do as well? </w:t>
      </w:r>
      <w:r w:rsidR="008E1A8A">
        <w:br/>
      </w:r>
      <w:r w:rsidR="00BF15B6">
        <w:t xml:space="preserve">- </w:t>
      </w:r>
      <w:r>
        <w:t>How can we find our blindspot</w:t>
      </w:r>
      <w:r w:rsidR="008E1A8A">
        <w:t>?</w:t>
      </w:r>
      <w:r>
        <w:t xml:space="preserve"> </w:t>
      </w:r>
      <w:r w:rsidRPr="00BF15B6">
        <w:rPr>
          <w:i/>
        </w:rPr>
        <w:t>(something we don’t see but others see)</w:t>
      </w:r>
    </w:p>
    <w:p w:rsidR="007B70C1" w:rsidRDefault="002872BD" w:rsidP="00BF15B6">
      <w:pPr>
        <w:pStyle w:val="ListParagraph"/>
        <w:numPr>
          <w:ilvl w:val="0"/>
          <w:numId w:val="6"/>
        </w:numPr>
      </w:pPr>
      <w:r>
        <w:t xml:space="preserve">Who would you ask to tell you your blindsport? </w:t>
      </w:r>
      <w:r w:rsidR="008E1A8A">
        <w:br/>
      </w:r>
      <w:r w:rsidR="00BF15B6">
        <w:t xml:space="preserve">- </w:t>
      </w:r>
      <w:r>
        <w:t xml:space="preserve">Service providers, managers or colleagues. </w:t>
      </w:r>
      <w:r w:rsidR="008E1A8A">
        <w:br/>
      </w:r>
      <w:r w:rsidR="00BF15B6">
        <w:lastRenderedPageBreak/>
        <w:t xml:space="preserve">- </w:t>
      </w:r>
      <w:r>
        <w:t xml:space="preserve">Anonymous survey allows people to be more honest. </w:t>
      </w:r>
      <w:r w:rsidR="008E1A8A">
        <w:br/>
      </w:r>
      <w:r w:rsidR="00BF15B6">
        <w:t xml:space="preserve">- </w:t>
      </w:r>
      <w:r>
        <w:t xml:space="preserve">Rating peoples traits or strengths on a scale takes the sting our of being potentially hurtful. </w:t>
      </w:r>
    </w:p>
    <w:p w:rsidR="008E1A8A" w:rsidRDefault="002872BD" w:rsidP="00BF15B6">
      <w:pPr>
        <w:pStyle w:val="ListParagraph"/>
        <w:numPr>
          <w:ilvl w:val="0"/>
          <w:numId w:val="6"/>
        </w:numPr>
      </w:pPr>
      <w:r>
        <w:t>Think about getting feedback from selective people as it will help reflection</w:t>
      </w:r>
      <w:r w:rsidR="008E1A8A">
        <w:t xml:space="preserve"> such as </w:t>
      </w:r>
      <w:r>
        <w:t>events / experiences</w:t>
      </w:r>
      <w:r w:rsidR="008E1A8A">
        <w:t>.</w:t>
      </w:r>
    </w:p>
    <w:p w:rsidR="002872BD" w:rsidRDefault="002872BD" w:rsidP="00BF15B6">
      <w:pPr>
        <w:pStyle w:val="ListParagraph"/>
        <w:numPr>
          <w:ilvl w:val="0"/>
          <w:numId w:val="6"/>
        </w:numPr>
      </w:pPr>
      <w:r>
        <w:t>Gibbs reflective learning cycle model – Decsription, Feelings, Evaluation, Anylsis, Conflusion, Action Plan (repeat).</w:t>
      </w:r>
    </w:p>
    <w:p w:rsidR="00BF15B6" w:rsidRDefault="002872BD" w:rsidP="002872BD">
      <w:r w:rsidRPr="00846E1B">
        <w:rPr>
          <w:b/>
          <w:u w:val="single"/>
        </w:rPr>
        <w:t>After Action Review</w:t>
      </w:r>
      <w:r>
        <w:t xml:space="preserve"> –</w:t>
      </w:r>
    </w:p>
    <w:p w:rsidR="002872BD" w:rsidRDefault="00BF15B6" w:rsidP="002872BD">
      <w:r>
        <w:t>U</w:t>
      </w:r>
      <w:r w:rsidR="002872BD">
        <w:t>sed in the army, and is a discsussion of events for individuals to learn for themselves about why things happened. Useful for reviewing an activity, such as a large event but could also be used as a</w:t>
      </w:r>
      <w:r w:rsidR="0039472B">
        <w:t xml:space="preserve"> review of unplanned incidents. Key feature is a “conductor” who was </w:t>
      </w:r>
      <w:r w:rsidR="0039472B" w:rsidRPr="00BF15B6">
        <w:rPr>
          <w:u w:val="single"/>
        </w:rPr>
        <w:t xml:space="preserve">not </w:t>
      </w:r>
      <w:r w:rsidR="0039472B">
        <w:t xml:space="preserve">involved being an intermediary. </w:t>
      </w:r>
    </w:p>
    <w:p w:rsidR="0039472B" w:rsidRDefault="0039472B" w:rsidP="002872BD">
      <w:r>
        <w:t>What was expected? What actually happened? Why wa</w:t>
      </w:r>
      <w:r w:rsidR="00BF15B6">
        <w:t>s there a difference? What was discovered</w:t>
      </w:r>
      <w:r>
        <w:t>?</w:t>
      </w:r>
    </w:p>
    <w:p w:rsidR="0039472B" w:rsidRDefault="0039472B" w:rsidP="002872BD">
      <w:r w:rsidRPr="00BF15B6">
        <w:rPr>
          <w:i/>
          <w:u w:val="single"/>
        </w:rPr>
        <w:t>Hand out</w:t>
      </w:r>
      <w:r>
        <w:t xml:space="preserve"> with a before action, and after action review which would be useful to use for big events (restructures etc). Spend the time prior to the event thinking – what do we/ I want from this situation?</w:t>
      </w:r>
    </w:p>
    <w:p w:rsidR="0039472B" w:rsidRPr="00846E1B" w:rsidRDefault="0039472B" w:rsidP="002872BD">
      <w:pPr>
        <w:rPr>
          <w:b/>
          <w:u w:val="single"/>
        </w:rPr>
      </w:pPr>
      <w:r w:rsidRPr="00846E1B">
        <w:rPr>
          <w:b/>
          <w:u w:val="single"/>
        </w:rPr>
        <w:t>When might you use an after or before action review in your role / workplace? (in groups or pairs)</w:t>
      </w:r>
    </w:p>
    <w:p w:rsidR="00432F91" w:rsidRDefault="00432F91" w:rsidP="002872BD">
      <w:r>
        <w:t xml:space="preserve">Comments; </w:t>
      </w:r>
    </w:p>
    <w:p w:rsidR="00432F91" w:rsidRDefault="00432F91" w:rsidP="00432F91">
      <w:pPr>
        <w:pStyle w:val="ListParagraph"/>
        <w:numPr>
          <w:ilvl w:val="0"/>
          <w:numId w:val="3"/>
        </w:numPr>
      </w:pPr>
      <w:r>
        <w:t xml:space="preserve">for events or projects we’re running for the first time – take time to reflect what might have happened before, or how someone has done something prior. </w:t>
      </w:r>
    </w:p>
    <w:p w:rsidR="00432F91" w:rsidRDefault="00432F91" w:rsidP="00432F91">
      <w:pPr>
        <w:pStyle w:val="ListParagraph"/>
        <w:numPr>
          <w:ilvl w:val="0"/>
          <w:numId w:val="3"/>
        </w:numPr>
      </w:pPr>
      <w:r>
        <w:t xml:space="preserve">Before someone takes extended leave, such as maternity. </w:t>
      </w:r>
    </w:p>
    <w:p w:rsidR="00432F91" w:rsidRDefault="00432F91" w:rsidP="00432F91">
      <w:pPr>
        <w:pStyle w:val="ListParagraph"/>
        <w:numPr>
          <w:ilvl w:val="0"/>
          <w:numId w:val="3"/>
        </w:numPr>
      </w:pPr>
      <w:r>
        <w:t xml:space="preserve">When working with academics, due to a difference of personality – taking into account feelings of stakeholders and key partners. </w:t>
      </w:r>
    </w:p>
    <w:p w:rsidR="00432F91" w:rsidRDefault="00432F91" w:rsidP="00432F91">
      <w:pPr>
        <w:pStyle w:val="ListParagraph"/>
        <w:numPr>
          <w:ilvl w:val="0"/>
          <w:numId w:val="3"/>
        </w:numPr>
      </w:pPr>
      <w:r>
        <w:t xml:space="preserve">For teams where people have always done something the same way – important to think about why we do things, and who will benefit? </w:t>
      </w:r>
    </w:p>
    <w:p w:rsidR="00432F91" w:rsidRDefault="00432F91" w:rsidP="00432F91">
      <w:pPr>
        <w:pStyle w:val="ListParagraph"/>
        <w:numPr>
          <w:ilvl w:val="0"/>
          <w:numId w:val="3"/>
        </w:numPr>
      </w:pPr>
      <w:r>
        <w:t xml:space="preserve">Summer Schools – due to the nature of the time gap between events it’s important to reflect. </w:t>
      </w:r>
    </w:p>
    <w:p w:rsidR="00432F91" w:rsidRPr="00846E1B" w:rsidRDefault="00432F91" w:rsidP="00432F91">
      <w:pPr>
        <w:rPr>
          <w:b/>
          <w:u w:val="single"/>
        </w:rPr>
      </w:pPr>
      <w:r w:rsidRPr="00846E1B">
        <w:rPr>
          <w:b/>
          <w:u w:val="single"/>
        </w:rPr>
        <w:t>Thinking pairs (Nancy Kline)</w:t>
      </w:r>
    </w:p>
    <w:p w:rsidR="00432F91" w:rsidRDefault="00432F91" w:rsidP="00BF15B6">
      <w:pPr>
        <w:pStyle w:val="ListParagraph"/>
        <w:numPr>
          <w:ilvl w:val="0"/>
          <w:numId w:val="5"/>
        </w:numPr>
      </w:pPr>
      <w:r>
        <w:t>The quality of everything we do depends on the quality of the thinking we do first</w:t>
      </w:r>
    </w:p>
    <w:p w:rsidR="00432F91" w:rsidRDefault="00432F91" w:rsidP="00BF15B6">
      <w:pPr>
        <w:pStyle w:val="ListParagraph"/>
        <w:numPr>
          <w:ilvl w:val="0"/>
          <w:numId w:val="5"/>
        </w:numPr>
      </w:pPr>
      <w:r>
        <w:t>Interruptions are bad – people are waiting for themselves to be heard. Interrupt</w:t>
      </w:r>
      <w:r w:rsidR="00BF15B6">
        <w:t>ion damages peoples thinking, it</w:t>
      </w:r>
      <w:r>
        <w:t xml:space="preserve"> is bad for creativity. </w:t>
      </w:r>
    </w:p>
    <w:p w:rsidR="00432F91" w:rsidRDefault="00432F91" w:rsidP="00BF15B6">
      <w:pPr>
        <w:pStyle w:val="ListParagraph"/>
        <w:numPr>
          <w:ilvl w:val="0"/>
          <w:numId w:val="5"/>
        </w:numPr>
      </w:pPr>
      <w:r>
        <w:t xml:space="preserve">Just letting people talk allows the individual to come up with new creative ideas they might not have come up with before, contributing to their reflection </w:t>
      </w:r>
    </w:p>
    <w:p w:rsidR="00846E1B" w:rsidRDefault="00432F91" w:rsidP="00432F91">
      <w:r w:rsidRPr="00846E1B">
        <w:rPr>
          <w:b/>
          <w:u w:val="single"/>
        </w:rPr>
        <w:t>Final reflection</w:t>
      </w:r>
      <w:r w:rsidR="00846E1B">
        <w:t xml:space="preserve"> </w:t>
      </w:r>
    </w:p>
    <w:p w:rsidR="00846E1B" w:rsidRDefault="00846E1B" w:rsidP="00432F91">
      <w:r>
        <w:t xml:space="preserve"> I</w:t>
      </w:r>
      <w:r w:rsidR="00432F91">
        <w:t>n pairs speaking and lsitening for 3 minutes. Just listen without inter</w:t>
      </w:r>
      <w:r>
        <w:t>ruption and notice what happens.</w:t>
      </w:r>
    </w:p>
    <w:p w:rsidR="00432F91" w:rsidRDefault="00846E1B" w:rsidP="00432F91">
      <w:r>
        <w:t xml:space="preserve"> </w:t>
      </w:r>
      <w:r w:rsidRPr="00846E1B">
        <w:rPr>
          <w:i/>
        </w:rPr>
        <w:t>Attendees were tasked with talking about their reflective process in pairs, with one person silently listening to the other person for 2-3 minutes (without interruption).</w:t>
      </w:r>
    </w:p>
    <w:sectPr w:rsidR="00432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54" w:rsidRDefault="00B21D54" w:rsidP="00821E8A">
      <w:pPr>
        <w:spacing w:after="0" w:line="240" w:lineRule="auto"/>
      </w:pPr>
      <w:r>
        <w:separator/>
      </w:r>
    </w:p>
  </w:endnote>
  <w:endnote w:type="continuationSeparator" w:id="0">
    <w:p w:rsidR="00B21D54" w:rsidRDefault="00B21D54" w:rsidP="0082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54" w:rsidRDefault="00B21D54" w:rsidP="00821E8A">
      <w:pPr>
        <w:spacing w:after="0" w:line="240" w:lineRule="auto"/>
      </w:pPr>
      <w:r>
        <w:separator/>
      </w:r>
    </w:p>
  </w:footnote>
  <w:footnote w:type="continuationSeparator" w:id="0">
    <w:p w:rsidR="00B21D54" w:rsidRDefault="00B21D54" w:rsidP="0082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077"/>
    <w:multiLevelType w:val="hybridMultilevel"/>
    <w:tmpl w:val="DE004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37145"/>
    <w:multiLevelType w:val="hybridMultilevel"/>
    <w:tmpl w:val="71E28336"/>
    <w:lvl w:ilvl="0" w:tplc="711CA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261"/>
    <w:multiLevelType w:val="hybridMultilevel"/>
    <w:tmpl w:val="9A9A6C0A"/>
    <w:lvl w:ilvl="0" w:tplc="711CA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863"/>
    <w:multiLevelType w:val="hybridMultilevel"/>
    <w:tmpl w:val="3084A9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FC58FD"/>
    <w:multiLevelType w:val="hybridMultilevel"/>
    <w:tmpl w:val="78E8C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24CE"/>
    <w:multiLevelType w:val="hybridMultilevel"/>
    <w:tmpl w:val="7DFE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905FF"/>
    <w:multiLevelType w:val="hybridMultilevel"/>
    <w:tmpl w:val="2B5A7006"/>
    <w:lvl w:ilvl="0" w:tplc="711CA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4E"/>
    <w:rsid w:val="0013744E"/>
    <w:rsid w:val="00215B6C"/>
    <w:rsid w:val="002872BD"/>
    <w:rsid w:val="0039472B"/>
    <w:rsid w:val="003F521E"/>
    <w:rsid w:val="00432F91"/>
    <w:rsid w:val="007B70C1"/>
    <w:rsid w:val="00821E8A"/>
    <w:rsid w:val="00846E1B"/>
    <w:rsid w:val="008E1A8A"/>
    <w:rsid w:val="008F3A36"/>
    <w:rsid w:val="009F3363"/>
    <w:rsid w:val="00B21D54"/>
    <w:rsid w:val="00BF15B6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070DD-5085-4F44-BF2E-1A6F37AE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8A"/>
  </w:style>
  <w:style w:type="paragraph" w:styleId="Footer">
    <w:name w:val="footer"/>
    <w:basedOn w:val="Normal"/>
    <w:link w:val="FooterChar"/>
    <w:uiPriority w:val="99"/>
    <w:unhideWhenUsed/>
    <w:rsid w:val="00821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Kibble-Smith</dc:creator>
  <cp:keywords/>
  <dc:description/>
  <cp:lastModifiedBy>Christopher.Nock</cp:lastModifiedBy>
  <cp:revision>2</cp:revision>
  <dcterms:created xsi:type="dcterms:W3CDTF">2020-02-13T12:30:00Z</dcterms:created>
  <dcterms:modified xsi:type="dcterms:W3CDTF">2020-02-13T12:30:00Z</dcterms:modified>
</cp:coreProperties>
</file>